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37F6D" w14:textId="14F2E6D9" w:rsidR="0054736E" w:rsidRDefault="0054736E" w:rsidP="0054736E">
      <w:pPr>
        <w:spacing w:after="0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 of the Meeting of Thrandeston Parish Council held on 7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January 2020.</w:t>
      </w:r>
    </w:p>
    <w:p w14:paraId="0A5C4241" w14:textId="77777777" w:rsidR="0054736E" w:rsidRDefault="0054736E" w:rsidP="0054736E">
      <w:pPr>
        <w:spacing w:after="0"/>
        <w:ind w:left="360"/>
        <w:jc w:val="center"/>
        <w:rPr>
          <w:rFonts w:ascii="Arial" w:hAnsi="Arial" w:cs="Arial"/>
          <w:b/>
        </w:rPr>
      </w:pPr>
    </w:p>
    <w:p w14:paraId="1066804C" w14:textId="77777777" w:rsidR="0054736E" w:rsidRDefault="0054736E" w:rsidP="0054736E">
      <w:p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</w:p>
    <w:p w14:paraId="47549E6E" w14:textId="77777777" w:rsidR="0054736E" w:rsidRDefault="0054736E" w:rsidP="005473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Andrew Colchester, David Rose, Jerry Cotter, Tony Ronchetti and Alison Murton.</w:t>
      </w:r>
    </w:p>
    <w:p w14:paraId="144EABFE" w14:textId="1955D1CA" w:rsidR="0054736E" w:rsidRDefault="0054736E" w:rsidP="005473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Philip Freeman – Parish Clerk.</w:t>
      </w:r>
    </w:p>
    <w:p w14:paraId="0C5DFDB0" w14:textId="59A3B642" w:rsidR="00D8201E" w:rsidRDefault="00D8201E" w:rsidP="005473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Councillor David Burn.</w:t>
      </w:r>
    </w:p>
    <w:p w14:paraId="2928F46F" w14:textId="373C24A0" w:rsidR="0054736E" w:rsidRDefault="00D8201E" w:rsidP="005473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54736E">
        <w:rPr>
          <w:rFonts w:ascii="Arial" w:hAnsi="Arial" w:cs="Arial"/>
          <w:sz w:val="20"/>
          <w:szCs w:val="20"/>
        </w:rPr>
        <w:t xml:space="preserve"> member</w:t>
      </w:r>
      <w:r>
        <w:rPr>
          <w:rFonts w:ascii="Arial" w:hAnsi="Arial" w:cs="Arial"/>
          <w:sz w:val="20"/>
          <w:szCs w:val="20"/>
        </w:rPr>
        <w:t>s</w:t>
      </w:r>
      <w:r w:rsidR="0054736E">
        <w:rPr>
          <w:rFonts w:ascii="Arial" w:hAnsi="Arial" w:cs="Arial"/>
          <w:sz w:val="20"/>
          <w:szCs w:val="20"/>
        </w:rPr>
        <w:t xml:space="preserve"> of the public.</w:t>
      </w:r>
    </w:p>
    <w:p w14:paraId="233612E7" w14:textId="77777777" w:rsidR="0054736E" w:rsidRDefault="0054736E" w:rsidP="0054736E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C7FF3D1" w14:textId="77777777" w:rsidR="0054736E" w:rsidRDefault="0054736E" w:rsidP="0054736E">
      <w:pPr>
        <w:pStyle w:val="ListParagraph"/>
        <w:numPr>
          <w:ilvl w:val="0"/>
          <w:numId w:val="16"/>
        </w:numPr>
        <w:spacing w:after="0" w:line="25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absence.</w:t>
      </w:r>
    </w:p>
    <w:p w14:paraId="03B99935" w14:textId="77777777" w:rsidR="0054736E" w:rsidRDefault="0054736E" w:rsidP="0054736E">
      <w:pPr>
        <w:pStyle w:val="ListParagraph"/>
        <w:numPr>
          <w:ilvl w:val="0"/>
          <w:numId w:val="17"/>
        </w:numPr>
        <w:spacing w:after="0" w:line="24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Councillor Jessica Fleming.</w:t>
      </w:r>
    </w:p>
    <w:p w14:paraId="02373889" w14:textId="77777777" w:rsidR="0054736E" w:rsidRDefault="0054736E" w:rsidP="0054736E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B808EAD" w14:textId="77777777" w:rsidR="0054736E" w:rsidRDefault="0054736E" w:rsidP="0054736E">
      <w:pPr>
        <w:pStyle w:val="ListParagraph"/>
        <w:numPr>
          <w:ilvl w:val="0"/>
          <w:numId w:val="16"/>
        </w:numPr>
        <w:spacing w:line="25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Chairman’s opening remarks</w:t>
      </w:r>
    </w:p>
    <w:p w14:paraId="2DEE5174" w14:textId="1544D0C5" w:rsidR="0054736E" w:rsidRDefault="0054736E" w:rsidP="0054736E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Chairman welcomed everyone to the meeting</w:t>
      </w:r>
      <w:r w:rsidR="00D8201E">
        <w:rPr>
          <w:rFonts w:ascii="Arial" w:hAnsi="Arial" w:cs="Arial"/>
          <w:sz w:val="20"/>
          <w:szCs w:val="20"/>
        </w:rPr>
        <w:t xml:space="preserve"> and wished everyone a Happy New Year</w:t>
      </w:r>
      <w:r>
        <w:rPr>
          <w:rFonts w:ascii="Arial" w:hAnsi="Arial" w:cs="Arial"/>
          <w:sz w:val="20"/>
          <w:szCs w:val="20"/>
        </w:rPr>
        <w:t>.</w:t>
      </w:r>
    </w:p>
    <w:p w14:paraId="2AB78803" w14:textId="77777777" w:rsidR="0054736E" w:rsidRDefault="0054736E" w:rsidP="0054736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DE9AFC2" w14:textId="77777777" w:rsidR="0054736E" w:rsidRDefault="0054736E" w:rsidP="0054736E">
      <w:pPr>
        <w:pStyle w:val="ListParagraph"/>
        <w:numPr>
          <w:ilvl w:val="0"/>
          <w:numId w:val="16"/>
        </w:numPr>
        <w:spacing w:line="25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6908890E" w14:textId="6AAE755F" w:rsidR="0054736E" w:rsidRDefault="00666C51" w:rsidP="0054736E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  <w:r w:rsidR="0054736E">
        <w:rPr>
          <w:rFonts w:ascii="Arial" w:hAnsi="Arial" w:cs="Arial"/>
          <w:sz w:val="20"/>
          <w:szCs w:val="20"/>
        </w:rPr>
        <w:t xml:space="preserve">. </w:t>
      </w:r>
    </w:p>
    <w:p w14:paraId="077EC74A" w14:textId="77777777" w:rsidR="0054736E" w:rsidRDefault="0054736E" w:rsidP="0054736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5B01642" w14:textId="768D6076" w:rsidR="0054736E" w:rsidRDefault="0054736E" w:rsidP="0054736E">
      <w:pPr>
        <w:pStyle w:val="ListParagraph"/>
        <w:numPr>
          <w:ilvl w:val="0"/>
          <w:numId w:val="16"/>
        </w:numPr>
        <w:spacing w:after="0" w:line="256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previous meeting held on </w:t>
      </w:r>
      <w:r w:rsidR="00D8201E">
        <w:rPr>
          <w:rFonts w:ascii="Arial" w:hAnsi="Arial" w:cs="Arial"/>
          <w:sz w:val="20"/>
          <w:szCs w:val="20"/>
        </w:rPr>
        <w:t>5</w:t>
      </w:r>
      <w:r w:rsidR="00D8201E" w:rsidRPr="00867AFC">
        <w:rPr>
          <w:rFonts w:ascii="Arial" w:hAnsi="Arial" w:cs="Arial"/>
          <w:sz w:val="20"/>
          <w:szCs w:val="20"/>
          <w:vertAlign w:val="superscript"/>
        </w:rPr>
        <w:t>th</w:t>
      </w:r>
      <w:r w:rsidR="00D8201E">
        <w:rPr>
          <w:rFonts w:ascii="Arial" w:hAnsi="Arial" w:cs="Arial"/>
          <w:sz w:val="20"/>
          <w:szCs w:val="20"/>
        </w:rPr>
        <w:t xml:space="preserve"> November</w:t>
      </w:r>
      <w:r w:rsidR="00D8201E" w:rsidRPr="003951F0">
        <w:rPr>
          <w:rFonts w:ascii="Arial" w:hAnsi="Arial" w:cs="Arial"/>
          <w:sz w:val="20"/>
          <w:szCs w:val="20"/>
        </w:rPr>
        <w:t xml:space="preserve"> 2019</w:t>
      </w:r>
      <w:r>
        <w:rPr>
          <w:rFonts w:ascii="Arial" w:hAnsi="Arial" w:cs="Arial"/>
          <w:sz w:val="20"/>
          <w:szCs w:val="20"/>
        </w:rPr>
        <w:t>.</w:t>
      </w:r>
    </w:p>
    <w:p w14:paraId="6F52BA8A" w14:textId="41D9BF5D" w:rsidR="0054736E" w:rsidRDefault="0054736E" w:rsidP="0054736E">
      <w:pPr>
        <w:pStyle w:val="ListParagraph"/>
        <w:numPr>
          <w:ilvl w:val="0"/>
          <w:numId w:val="18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previous meeting were agreed as a true record and were signed by the Chairman.</w:t>
      </w:r>
    </w:p>
    <w:p w14:paraId="598F244E" w14:textId="77777777" w:rsidR="00666C51" w:rsidRDefault="00666C51" w:rsidP="00666C51">
      <w:pPr>
        <w:pStyle w:val="ListParagraph"/>
        <w:spacing w:after="0" w:line="256" w:lineRule="auto"/>
        <w:ind w:left="1440"/>
        <w:rPr>
          <w:rFonts w:ascii="Arial" w:hAnsi="Arial" w:cs="Arial"/>
          <w:sz w:val="20"/>
          <w:szCs w:val="20"/>
        </w:rPr>
      </w:pPr>
    </w:p>
    <w:p w14:paraId="606C2734" w14:textId="77777777" w:rsidR="00190F40" w:rsidRPr="003951F0" w:rsidRDefault="00A564C7" w:rsidP="0054736E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2781CBF7" w:rsidR="00122745" w:rsidRPr="003951F0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14DA3D4F" w14:textId="23EB1722" w:rsidR="00FC7D73" w:rsidRPr="00FC7D73" w:rsidRDefault="00FC7D73" w:rsidP="00FC7D73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Clerk should write to Mr Jolly to apologise on behalf of the Parish Council.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  <w:r w:rsidR="00666C51">
        <w:rPr>
          <w:rFonts w:ascii="Arial" w:hAnsi="Arial" w:cs="Arial"/>
          <w:b/>
          <w:bCs/>
          <w:sz w:val="20"/>
          <w:szCs w:val="20"/>
        </w:rPr>
        <w:t xml:space="preserve"> </w:t>
      </w:r>
      <w:r w:rsidR="00666C51">
        <w:rPr>
          <w:rFonts w:ascii="Arial" w:hAnsi="Arial" w:cs="Arial"/>
          <w:color w:val="FF0000"/>
          <w:sz w:val="20"/>
          <w:szCs w:val="20"/>
        </w:rPr>
        <w:t>Following receipt of an invoice from Mr Jolly it was agreed this was no longer necessary.</w:t>
      </w:r>
    </w:p>
    <w:p w14:paraId="18906AB7" w14:textId="61FC0DFF" w:rsidR="00FC7D73" w:rsidRPr="00666C51" w:rsidRDefault="00FC7D73" w:rsidP="00FC7D7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Chairman agreed to book the Village Hall for the meetings. </w:t>
      </w:r>
      <w:r>
        <w:rPr>
          <w:rFonts w:ascii="Arial" w:hAnsi="Arial" w:cs="Arial"/>
          <w:b/>
          <w:bCs/>
          <w:sz w:val="20"/>
          <w:szCs w:val="20"/>
        </w:rPr>
        <w:t>Action: The Chairman.</w:t>
      </w:r>
      <w:r w:rsidR="00666C51">
        <w:rPr>
          <w:rFonts w:ascii="Arial" w:hAnsi="Arial" w:cs="Arial"/>
          <w:b/>
          <w:bCs/>
          <w:sz w:val="20"/>
          <w:szCs w:val="20"/>
        </w:rPr>
        <w:t xml:space="preserve"> </w:t>
      </w:r>
      <w:r w:rsidR="00666C51">
        <w:rPr>
          <w:rFonts w:ascii="Arial" w:hAnsi="Arial" w:cs="Arial"/>
          <w:color w:val="FF0000"/>
          <w:sz w:val="20"/>
          <w:szCs w:val="20"/>
        </w:rPr>
        <w:t>Completed.</w:t>
      </w:r>
    </w:p>
    <w:p w14:paraId="1DB1E6F6" w14:textId="77777777" w:rsidR="00666C51" w:rsidRPr="000C28C2" w:rsidRDefault="00666C51" w:rsidP="00666C5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68408C32" w14:textId="4CF63C24" w:rsidR="00191270" w:rsidRDefault="00191270" w:rsidP="0054736E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1D6E0394" w14:textId="49E849D3" w:rsidR="00666C51" w:rsidRPr="00666C51" w:rsidRDefault="00666C51" w:rsidP="00666C5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village clean up would take place on 4 April 2020 and begin at 10:00 a.m. The Clerk will put a notice of this event in the Parish Magazine. </w:t>
      </w:r>
      <w:r>
        <w:rPr>
          <w:rFonts w:ascii="Arial" w:hAnsi="Arial" w:cs="Arial"/>
          <w:b/>
          <w:bCs/>
          <w:sz w:val="20"/>
          <w:szCs w:val="20"/>
        </w:rPr>
        <w:t>Action: The Clerk.</w:t>
      </w:r>
    </w:p>
    <w:p w14:paraId="19576C73" w14:textId="77777777" w:rsidR="00666C51" w:rsidRPr="003951F0" w:rsidRDefault="00666C51" w:rsidP="00666C5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0F4F58A5" w14:textId="6F64F985" w:rsidR="00191270" w:rsidRDefault="00191270" w:rsidP="0054736E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0FC5434E" w14:textId="5C902BF2" w:rsidR="00666C51" w:rsidRPr="00666C51" w:rsidRDefault="00666C51" w:rsidP="0054736E">
      <w:pPr>
        <w:spacing w:after="0"/>
        <w:rPr>
          <w:rFonts w:ascii="Arial" w:hAnsi="Arial" w:cs="Arial"/>
          <w:bCs/>
          <w:sz w:val="20"/>
          <w:szCs w:val="20"/>
        </w:rPr>
      </w:pPr>
      <w:r w:rsidRPr="00666C51">
        <w:rPr>
          <w:rFonts w:ascii="Arial" w:hAnsi="Arial" w:cs="Arial"/>
          <w:bCs/>
          <w:sz w:val="20"/>
          <w:szCs w:val="20"/>
        </w:rPr>
        <w:t>Meeting closed at 8:07 p.m.</w:t>
      </w:r>
    </w:p>
    <w:p w14:paraId="21F2DC13" w14:textId="4B7AA30E" w:rsidR="00666C51" w:rsidRDefault="00666C51" w:rsidP="0054736E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Report from District Councillor David Burn:</w:t>
      </w:r>
    </w:p>
    <w:p w14:paraId="5F56845C" w14:textId="77777777" w:rsidR="00666C51" w:rsidRDefault="00666C51" w:rsidP="00666C5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Assisted Living Grant:</w:t>
      </w:r>
    </w:p>
    <w:p w14:paraId="3ACE2069" w14:textId="1520A7C0" w:rsidR="00666C51" w:rsidRPr="00666C51" w:rsidRDefault="00666C51" w:rsidP="00666C51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Councillor Burn will send details to the Clerk. </w:t>
      </w:r>
      <w:r>
        <w:rPr>
          <w:rFonts w:ascii="Arial" w:hAnsi="Arial" w:cs="Arial"/>
          <w:b/>
          <w:sz w:val="20"/>
          <w:szCs w:val="20"/>
        </w:rPr>
        <w:t>Action: Councillor Burn.</w:t>
      </w:r>
    </w:p>
    <w:p w14:paraId="20D01A90" w14:textId="0ADA96B1" w:rsidR="00666C51" w:rsidRDefault="00666C51" w:rsidP="00666C51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 w:rsidRPr="00666C51">
        <w:rPr>
          <w:rFonts w:ascii="Arial" w:hAnsi="Arial" w:cs="Arial"/>
          <w:bCs/>
          <w:sz w:val="20"/>
          <w:szCs w:val="20"/>
        </w:rPr>
        <w:t>It is a maximum of £40,000, which has been increased from £30,000.</w:t>
      </w:r>
    </w:p>
    <w:p w14:paraId="7ED3C45C" w14:textId="7FBB4A76" w:rsidR="00666C51" w:rsidRPr="00666C51" w:rsidRDefault="00666C51" w:rsidP="00666C51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Grant is to be used to adapt the person’s home to his/her needs.</w:t>
      </w:r>
    </w:p>
    <w:p w14:paraId="3156D4D8" w14:textId="23196FFE" w:rsidR="00666C51" w:rsidRDefault="00666C51" w:rsidP="00666C5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Climate Change Task Force is working hard</w:t>
      </w:r>
      <w:r w:rsidR="008C7AA3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and a Climate Emergency was declared in 2019.</w:t>
      </w:r>
    </w:p>
    <w:p w14:paraId="1EC73000" w14:textId="0A386F0F" w:rsidR="004A716D" w:rsidRPr="004A716D" w:rsidRDefault="004A716D" w:rsidP="004A716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reopened at 8:15 p.m.</w:t>
      </w:r>
    </w:p>
    <w:p w14:paraId="64B49760" w14:textId="77777777" w:rsidR="00666C51" w:rsidRPr="00666C51" w:rsidRDefault="00666C51" w:rsidP="0054736E">
      <w:pPr>
        <w:spacing w:after="0"/>
        <w:rPr>
          <w:rFonts w:ascii="Arial" w:hAnsi="Arial" w:cs="Arial"/>
          <w:bCs/>
          <w:sz w:val="20"/>
          <w:szCs w:val="20"/>
        </w:rPr>
      </w:pPr>
    </w:p>
    <w:p w14:paraId="72087CCB" w14:textId="77777777" w:rsidR="00786825" w:rsidRPr="003951F0" w:rsidRDefault="00E14EA5" w:rsidP="0054736E">
      <w:pPr>
        <w:pStyle w:val="ListParagraph"/>
        <w:numPr>
          <w:ilvl w:val="0"/>
          <w:numId w:val="1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6144DE0E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2A07B733" w14:textId="7C241473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Safer Neighbourhood Team Meeting.</w:t>
      </w:r>
    </w:p>
    <w:p w14:paraId="0F317737" w14:textId="654B6F7A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Fly</w:t>
      </w:r>
      <w:r w:rsidR="004A7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tipping Campaign.</w:t>
      </w:r>
    </w:p>
    <w:p w14:paraId="5B5A3506" w14:textId="5FE7BF8D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Publication of Eye NO Exam Report.</w:t>
      </w:r>
    </w:p>
    <w:p w14:paraId="58AC71EB" w14:textId="5B5EF78B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</w:t>
      </w:r>
      <w:r w:rsidR="004A716D">
        <w:rPr>
          <w:rFonts w:ascii="Arial" w:hAnsi="Arial" w:cs="Arial"/>
          <w:sz w:val="20"/>
          <w:szCs w:val="20"/>
        </w:rPr>
        <w:t xml:space="preserve">g </w:t>
      </w:r>
      <w:r>
        <w:rPr>
          <w:rFonts w:ascii="Arial" w:hAnsi="Arial" w:cs="Arial"/>
          <w:sz w:val="20"/>
          <w:szCs w:val="20"/>
        </w:rPr>
        <w:t>Together with East Suffolk and North Essex NHS Foundation Trust.</w:t>
      </w:r>
    </w:p>
    <w:p w14:paraId="07B10858" w14:textId="2B350AA3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Headway Suffolk.</w:t>
      </w:r>
    </w:p>
    <w:p w14:paraId="2286AA6F" w14:textId="77777777" w:rsidR="004A716D" w:rsidRDefault="004A716D" w:rsidP="004A716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  <w:sectPr w:rsidR="004A716D" w:rsidSect="004A716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CE5E47C" w14:textId="1A008F50" w:rsidR="0066623C" w:rsidRPr="003951F0" w:rsidRDefault="0066623C" w:rsidP="004A716D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141552A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1110A39E" w14:textId="4ACB1058" w:rsidR="004A716D" w:rsidRDefault="004A716D" w:rsidP="004A716D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little to report at this time of the year.</w:t>
      </w:r>
    </w:p>
    <w:p w14:paraId="6B3ECFC4" w14:textId="7C47DC78" w:rsidR="004A716D" w:rsidRDefault="004A716D" w:rsidP="004A716D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has been done to increase the level of the water and in the past the area did flo</w:t>
      </w:r>
      <w:r w:rsidR="00D7195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d completely.</w:t>
      </w:r>
    </w:p>
    <w:p w14:paraId="6BE1ED90" w14:textId="0F2B96BA" w:rsidR="00D71953" w:rsidRDefault="00D71953" w:rsidP="004A716D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Farmers are storing larger quantities of water to use during the year.</w:t>
      </w:r>
    </w:p>
    <w:p w14:paraId="6CA7783E" w14:textId="619A6CAC" w:rsidR="004A716D" w:rsidRDefault="00D71953" w:rsidP="004A716D">
      <w:pPr>
        <w:pStyle w:val="ListParagraph"/>
        <w:numPr>
          <w:ilvl w:val="0"/>
          <w:numId w:val="21"/>
        </w:numPr>
        <w:tabs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cattle were removed from the marsh in the Autumn.</w:t>
      </w:r>
    </w:p>
    <w:p w14:paraId="384642E2" w14:textId="71287D51" w:rsidR="00045EB8" w:rsidRDefault="00045EB8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from Waveney, Lower Yare and Lothingland Internal Drainage Board about Watercourse – Stuston Beck.</w:t>
      </w:r>
    </w:p>
    <w:p w14:paraId="395C85A9" w14:textId="322F2578" w:rsidR="0005074E" w:rsidRDefault="0005074E" w:rsidP="0005074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a payment of £1,500 per year with a digger cost of £400. </w:t>
      </w:r>
    </w:p>
    <w:p w14:paraId="55BD2B02" w14:textId="7A6FD459" w:rsidR="0005074E" w:rsidRDefault="0005074E" w:rsidP="0005074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discussion of the benefits of drainage and areas may need to be prioritised.</w:t>
      </w:r>
    </w:p>
    <w:p w14:paraId="4F9EB1DA" w14:textId="796D1ADF" w:rsidR="0005074E" w:rsidRDefault="0005074E" w:rsidP="0005074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dykes may need to be cleared again.</w:t>
      </w:r>
    </w:p>
    <w:p w14:paraId="2A97E5E7" w14:textId="4072E926" w:rsidR="0005074E" w:rsidRPr="003951F0" w:rsidRDefault="0005074E" w:rsidP="0005074E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Colchester agreed to contact the person responsible for the Marsh at Natural England.</w:t>
      </w:r>
      <w:r w:rsidR="00BF2D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Action: Councillor Colch</w:t>
      </w:r>
      <w:r w:rsidR="00BF2DEA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ster</w:t>
      </w:r>
      <w:r w:rsidR="00BF2DEA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37F123" w14:textId="4D56D3CA" w:rsidR="00BB0748" w:rsidRDefault="00B47871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</w:t>
      </w:r>
      <w:r w:rsidR="00BB0748" w:rsidRPr="003951F0">
        <w:rPr>
          <w:rFonts w:ascii="Arial" w:hAnsi="Arial" w:cs="Arial"/>
          <w:sz w:val="20"/>
          <w:szCs w:val="20"/>
        </w:rPr>
        <w:t>ing of Little Green.</w:t>
      </w:r>
    </w:p>
    <w:p w14:paraId="4B527088" w14:textId="77777777" w:rsidR="00C240BF" w:rsidRDefault="00FF5D44" w:rsidP="00BF2DE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discussion of how Little Green could be used for grazing. Councillor Colchester agreed to investigate </w:t>
      </w:r>
      <w:r w:rsidR="00C240BF">
        <w:rPr>
          <w:rFonts w:ascii="Arial" w:hAnsi="Arial" w:cs="Arial"/>
          <w:sz w:val="20"/>
          <w:szCs w:val="20"/>
        </w:rPr>
        <w:t xml:space="preserve">how this can be arranged. </w:t>
      </w:r>
      <w:r w:rsidR="00C240BF">
        <w:rPr>
          <w:rFonts w:ascii="Arial" w:hAnsi="Arial" w:cs="Arial"/>
          <w:b/>
          <w:bCs/>
          <w:sz w:val="20"/>
          <w:szCs w:val="20"/>
        </w:rPr>
        <w:t>Action: Councillor Colchester.</w:t>
      </w:r>
      <w:r w:rsidR="00C240BF">
        <w:rPr>
          <w:rFonts w:ascii="Arial" w:hAnsi="Arial" w:cs="Arial"/>
          <w:sz w:val="20"/>
          <w:szCs w:val="20"/>
        </w:rPr>
        <w:t xml:space="preserve"> </w:t>
      </w:r>
    </w:p>
    <w:p w14:paraId="1707B7D7" w14:textId="5ACB7B9F" w:rsidR="00BF2DEA" w:rsidRDefault="00BF2DEA" w:rsidP="00BF2DE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has been some confusion over the arrangements for cutting Little Green this year.</w:t>
      </w:r>
    </w:p>
    <w:p w14:paraId="33E3AD0F" w14:textId="45B4272E" w:rsidR="00BF2DEA" w:rsidRDefault="00BF2DEA" w:rsidP="00BF2DE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agreement made by the Parish Council at the tim</w:t>
      </w:r>
      <w:r w:rsidR="002D3B9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committed the Parish Council for 10 years to spend considerably more money than it receives from the RPA and to find a contractor for the work to cut and clear Little Green at harvest time. This means that it is difficult to find contractors to carry out the work.</w:t>
      </w:r>
    </w:p>
    <w:p w14:paraId="4A7F19BE" w14:textId="2A951418" w:rsidR="00BF2DEA" w:rsidRDefault="00BF2DEA" w:rsidP="00BF2DEA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discussion</w:t>
      </w:r>
      <w:r w:rsidR="00FF5D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 was agreed to pay the invoice submitted by Mr Jolly</w:t>
      </w:r>
      <w:r w:rsidR="00FF5D4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although he had not carried out the work on this occasion</w:t>
      </w:r>
      <w:r w:rsidR="00FF5D44">
        <w:rPr>
          <w:rFonts w:ascii="Arial" w:hAnsi="Arial" w:cs="Arial"/>
          <w:sz w:val="20"/>
          <w:szCs w:val="20"/>
        </w:rPr>
        <w:t>, as</w:t>
      </w:r>
      <w:r>
        <w:rPr>
          <w:rFonts w:ascii="Arial" w:hAnsi="Arial" w:cs="Arial"/>
          <w:sz w:val="20"/>
          <w:szCs w:val="20"/>
        </w:rPr>
        <w:t xml:space="preserve"> a second contractor had carried out the work.</w:t>
      </w:r>
    </w:p>
    <w:p w14:paraId="74FA5123" w14:textId="6870CD41" w:rsidR="00BF2DEA" w:rsidRPr="00BF2DEA" w:rsidRDefault="00BF2DEA" w:rsidP="00BF2DEA">
      <w:pPr>
        <w:pStyle w:val="ListParagraph"/>
        <w:ind w:left="2520"/>
        <w:rPr>
          <w:rFonts w:ascii="Arial" w:hAnsi="Arial" w:cs="Arial"/>
          <w:sz w:val="20"/>
          <w:szCs w:val="20"/>
        </w:rPr>
      </w:pPr>
      <w:r w:rsidRPr="00BF2DEA">
        <w:rPr>
          <w:rFonts w:ascii="Arial" w:hAnsi="Arial" w:cs="Arial"/>
          <w:sz w:val="20"/>
          <w:szCs w:val="20"/>
        </w:rPr>
        <w:t xml:space="preserve"> </w:t>
      </w:r>
    </w:p>
    <w:p w14:paraId="12FA92AC" w14:textId="667B36CB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20927EBC" w14:textId="343097B0" w:rsidR="00F61EB3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Cutting of g</w:t>
      </w:r>
      <w:r w:rsidR="00F61EB3" w:rsidRPr="003951F0">
        <w:rPr>
          <w:rFonts w:ascii="Arial" w:hAnsi="Arial" w:cs="Arial"/>
          <w:sz w:val="20"/>
          <w:szCs w:val="20"/>
        </w:rPr>
        <w:t>rass verges.</w:t>
      </w:r>
    </w:p>
    <w:p w14:paraId="473812E7" w14:textId="39BE220C" w:rsidR="00FF5D44" w:rsidRDefault="00FF5D44" w:rsidP="00FF5D44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4E2CE992" w14:textId="77777777" w:rsidR="00FF5D44" w:rsidRPr="003951F0" w:rsidRDefault="00FF5D44" w:rsidP="00FF5D44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</w:p>
    <w:p w14:paraId="719D18F5" w14:textId="2C095D42" w:rsidR="00867AFC" w:rsidRDefault="00867AFC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Gate at entrance to the village pump</w:t>
      </w:r>
    </w:p>
    <w:p w14:paraId="7E4B70EF" w14:textId="6F5B8078" w:rsidR="00FF5D44" w:rsidRDefault="00C240BF" w:rsidP="00FF5D44">
      <w:pPr>
        <w:pStyle w:val="ListParagraph"/>
        <w:numPr>
          <w:ilvl w:val="0"/>
          <w:numId w:val="24"/>
        </w:numPr>
        <w:spacing w:after="0"/>
        <w:ind w:left="179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gate ha</w:t>
      </w:r>
      <w:r w:rsidR="002D3B9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fallen to pieces and the area around the pump </w:t>
      </w:r>
      <w:r w:rsidR="002D3B9C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>s covered in weeds. Councillor Cotter offered to clear the area. Subsequently Councillor Murton arranged for it to be done.</w:t>
      </w:r>
    </w:p>
    <w:p w14:paraId="0A991E48" w14:textId="77777777" w:rsidR="00C240BF" w:rsidRDefault="00C240BF" w:rsidP="00C240BF">
      <w:pPr>
        <w:pStyle w:val="ListParagraph"/>
        <w:spacing w:after="0"/>
        <w:ind w:left="1797"/>
        <w:rPr>
          <w:rFonts w:ascii="Arial" w:hAnsi="Arial" w:cs="Arial"/>
          <w:sz w:val="20"/>
          <w:szCs w:val="20"/>
        </w:rPr>
      </w:pP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59F0CAB1" w:rsidR="00BC572E" w:rsidRPr="004A716D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A716D">
        <w:rPr>
          <w:rFonts w:ascii="Arial" w:hAnsi="Arial" w:cs="Arial"/>
          <w:sz w:val="20"/>
          <w:szCs w:val="20"/>
        </w:rPr>
        <w:t>Balances on Accounts</w:t>
      </w:r>
      <w:r w:rsidR="00216134" w:rsidRPr="004A716D">
        <w:rPr>
          <w:rFonts w:ascii="Arial" w:hAnsi="Arial" w:cs="Arial"/>
          <w:sz w:val="20"/>
          <w:szCs w:val="20"/>
        </w:rPr>
        <w:t xml:space="preserve"> </w:t>
      </w:r>
      <w:r w:rsidR="009C2204" w:rsidRPr="004A716D">
        <w:rPr>
          <w:rFonts w:ascii="Arial" w:hAnsi="Arial" w:cs="Arial"/>
          <w:sz w:val="20"/>
          <w:szCs w:val="20"/>
        </w:rPr>
        <w:t>30</w:t>
      </w:r>
      <w:r w:rsidR="008C741B" w:rsidRPr="004A716D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4A716D">
        <w:rPr>
          <w:rFonts w:ascii="Arial" w:hAnsi="Arial" w:cs="Arial"/>
          <w:sz w:val="20"/>
          <w:szCs w:val="20"/>
        </w:rPr>
        <w:t xml:space="preserve"> </w:t>
      </w:r>
      <w:r w:rsidR="009C2204" w:rsidRPr="004A716D">
        <w:rPr>
          <w:rFonts w:ascii="Arial" w:hAnsi="Arial" w:cs="Arial"/>
          <w:sz w:val="20"/>
          <w:szCs w:val="20"/>
        </w:rPr>
        <w:t>Dec</w:t>
      </w:r>
      <w:r w:rsidR="009450E1" w:rsidRPr="004A716D">
        <w:rPr>
          <w:rFonts w:ascii="Arial" w:hAnsi="Arial" w:cs="Arial"/>
          <w:sz w:val="20"/>
          <w:szCs w:val="20"/>
        </w:rPr>
        <w:t>em</w:t>
      </w:r>
      <w:r w:rsidR="00250C9F" w:rsidRPr="004A716D">
        <w:rPr>
          <w:rFonts w:ascii="Arial" w:hAnsi="Arial" w:cs="Arial"/>
          <w:sz w:val="20"/>
          <w:szCs w:val="20"/>
        </w:rPr>
        <w:t>ber</w:t>
      </w:r>
      <w:r w:rsidR="00E163AE" w:rsidRPr="004A716D">
        <w:rPr>
          <w:rFonts w:ascii="Arial" w:hAnsi="Arial" w:cs="Arial"/>
          <w:sz w:val="20"/>
          <w:szCs w:val="20"/>
        </w:rPr>
        <w:t xml:space="preserve"> </w:t>
      </w:r>
      <w:r w:rsidR="00C74F5E" w:rsidRPr="004A716D">
        <w:rPr>
          <w:rFonts w:ascii="Arial" w:hAnsi="Arial" w:cs="Arial"/>
          <w:sz w:val="20"/>
          <w:szCs w:val="20"/>
        </w:rPr>
        <w:t>201</w:t>
      </w:r>
      <w:r w:rsidR="00150FCD" w:rsidRPr="004A716D">
        <w:rPr>
          <w:rFonts w:ascii="Arial" w:hAnsi="Arial" w:cs="Arial"/>
          <w:sz w:val="20"/>
          <w:szCs w:val="20"/>
        </w:rPr>
        <w:t>9</w:t>
      </w:r>
      <w:r w:rsidR="00BC572E" w:rsidRPr="004A716D">
        <w:rPr>
          <w:rFonts w:ascii="Arial" w:hAnsi="Arial" w:cs="Arial"/>
          <w:sz w:val="20"/>
          <w:szCs w:val="20"/>
        </w:rPr>
        <w:t>.</w:t>
      </w:r>
    </w:p>
    <w:p w14:paraId="212A2213" w14:textId="05A39D9E" w:rsidR="00407650" w:rsidRPr="004A716D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4A716D">
        <w:rPr>
          <w:rFonts w:ascii="Arial" w:hAnsi="Arial" w:cs="Arial"/>
          <w:sz w:val="20"/>
          <w:szCs w:val="20"/>
        </w:rPr>
        <w:t>Current account:</w:t>
      </w:r>
      <w:r w:rsidR="00027CB7" w:rsidRPr="004A716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4A71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450E1" w:rsidRPr="004A71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9C2204" w:rsidRPr="004A71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9450E1" w:rsidRPr="004A71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9C2204" w:rsidRPr="004A716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243.78</w:t>
      </w:r>
    </w:p>
    <w:p w14:paraId="48D9FD10" w14:textId="77777777" w:rsidR="00C240BF" w:rsidRPr="008C741B" w:rsidRDefault="00C240BF" w:rsidP="00C240BF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noted the current balance in the bank account.</w:t>
      </w:r>
    </w:p>
    <w:p w14:paraId="6DCE292C" w14:textId="77777777" w:rsidR="00C240BF" w:rsidRDefault="00C240BF" w:rsidP="00C240BF">
      <w:pPr>
        <w:pStyle w:val="ListParagraph"/>
        <w:numPr>
          <w:ilvl w:val="1"/>
          <w:numId w:val="1"/>
        </w:numPr>
        <w:spacing w:after="0"/>
        <w:ind w:left="1440"/>
        <w:rPr>
          <w:rFonts w:ascii="Arial" w:hAnsi="Arial" w:cs="Arial"/>
          <w:sz w:val="20"/>
          <w:szCs w:val="20"/>
        </w:rPr>
      </w:pPr>
      <w:r w:rsidRPr="008C741B">
        <w:rPr>
          <w:rFonts w:ascii="Arial" w:hAnsi="Arial" w:cs="Arial"/>
          <w:sz w:val="20"/>
          <w:szCs w:val="20"/>
        </w:rPr>
        <w:t>Financial report and bank reconciliation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90E7F70" w14:textId="77777777" w:rsidR="00C240BF" w:rsidRPr="00FF6B45" w:rsidRDefault="00C240BF" w:rsidP="00C240B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FF6B45">
        <w:rPr>
          <w:rFonts w:ascii="Arial" w:hAnsi="Arial" w:cs="Arial"/>
          <w:sz w:val="20"/>
          <w:szCs w:val="20"/>
        </w:rPr>
        <w:t xml:space="preserve">Detailed accounts had been given to Councillors, which recorded all items of income and expenditure, and compared them to the budget. The spreadsheet also showed both as a percentage of the budget. </w:t>
      </w:r>
    </w:p>
    <w:p w14:paraId="5C3BA84E" w14:textId="77777777" w:rsidR="00C240BF" w:rsidRPr="00FF6B45" w:rsidRDefault="00C240BF" w:rsidP="00C240B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FF6B45">
        <w:rPr>
          <w:rFonts w:ascii="Arial" w:hAnsi="Arial" w:cs="Arial"/>
          <w:sz w:val="20"/>
          <w:szCs w:val="20"/>
        </w:rPr>
        <w:lastRenderedPageBreak/>
        <w:t xml:space="preserve">The accounts were to the date of this meeting and included a bank reconciliation. </w:t>
      </w:r>
    </w:p>
    <w:p w14:paraId="77B49026" w14:textId="77777777" w:rsidR="00C240BF" w:rsidRPr="00FF6B45" w:rsidRDefault="00C240BF" w:rsidP="00C240BF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 w:val="20"/>
          <w:szCs w:val="20"/>
        </w:rPr>
      </w:pPr>
      <w:r w:rsidRPr="00FF6B45">
        <w:rPr>
          <w:rFonts w:ascii="Arial" w:hAnsi="Arial" w:cs="Arial"/>
          <w:sz w:val="20"/>
          <w:szCs w:val="20"/>
        </w:rPr>
        <w:t>There were no questions from Councillors.</w:t>
      </w:r>
    </w:p>
    <w:p w14:paraId="0E15F2EB" w14:textId="6BCE5CA1" w:rsidR="00867AFC" w:rsidRDefault="00867AFC" w:rsidP="00060688">
      <w:pPr>
        <w:pStyle w:val="ListParagraph"/>
        <w:numPr>
          <w:ilvl w:val="1"/>
          <w:numId w:val="1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867AFC">
        <w:rPr>
          <w:rFonts w:ascii="Arial" w:hAnsi="Arial" w:cs="Arial"/>
          <w:sz w:val="20"/>
          <w:szCs w:val="20"/>
        </w:rPr>
        <w:t xml:space="preserve">Grant power of dispensation to the Clerk on the matter of the Parish Council’s decision on its annual precept. Item </w:t>
      </w:r>
      <w:r>
        <w:rPr>
          <w:rFonts w:ascii="Arial" w:hAnsi="Arial" w:cs="Arial"/>
          <w:sz w:val="20"/>
          <w:szCs w:val="20"/>
        </w:rPr>
        <w:t>d</w:t>
      </w:r>
      <w:r w:rsidRPr="00867AFC">
        <w:rPr>
          <w:rFonts w:ascii="Arial" w:hAnsi="Arial" w:cs="Arial"/>
          <w:sz w:val="20"/>
          <w:szCs w:val="20"/>
        </w:rPr>
        <w:t>. below.</w:t>
      </w:r>
    </w:p>
    <w:p w14:paraId="704F6047" w14:textId="77777777" w:rsidR="00060688" w:rsidRPr="00173821" w:rsidRDefault="00060688" w:rsidP="00060688">
      <w:pPr>
        <w:pStyle w:val="ListParagraph"/>
        <w:numPr>
          <w:ilvl w:val="0"/>
          <w:numId w:val="28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173821">
        <w:rPr>
          <w:rFonts w:ascii="Arial" w:hAnsi="Arial" w:cs="Arial"/>
          <w:sz w:val="20"/>
          <w:szCs w:val="20"/>
        </w:rPr>
        <w:t>Councillors completed forms to apply for dispensation so they could agree the annual prec</w:t>
      </w:r>
      <w:r>
        <w:rPr>
          <w:rFonts w:ascii="Arial" w:hAnsi="Arial" w:cs="Arial"/>
          <w:sz w:val="20"/>
          <w:szCs w:val="20"/>
        </w:rPr>
        <w:t>e</w:t>
      </w:r>
      <w:r w:rsidRPr="00173821">
        <w:rPr>
          <w:rFonts w:ascii="Arial" w:hAnsi="Arial" w:cs="Arial"/>
          <w:sz w:val="20"/>
          <w:szCs w:val="20"/>
        </w:rPr>
        <w:t xml:space="preserve">pt, and this was granted by the </w:t>
      </w:r>
      <w:r>
        <w:rPr>
          <w:rFonts w:ascii="Arial" w:hAnsi="Arial" w:cs="Arial"/>
          <w:sz w:val="20"/>
          <w:szCs w:val="20"/>
        </w:rPr>
        <w:t>C</w:t>
      </w:r>
      <w:r w:rsidRPr="00173821">
        <w:rPr>
          <w:rFonts w:ascii="Arial" w:hAnsi="Arial" w:cs="Arial"/>
          <w:sz w:val="20"/>
          <w:szCs w:val="20"/>
        </w:rPr>
        <w:t>lerk.</w:t>
      </w:r>
    </w:p>
    <w:p w14:paraId="302D6F51" w14:textId="683E7184" w:rsidR="00060688" w:rsidRPr="00060688" w:rsidRDefault="00060688" w:rsidP="00060688">
      <w:pPr>
        <w:pStyle w:val="ListParagraph"/>
        <w:numPr>
          <w:ilvl w:val="1"/>
          <w:numId w:val="1"/>
        </w:numPr>
        <w:spacing w:after="0" w:line="240" w:lineRule="auto"/>
        <w:ind w:left="1434" w:hanging="357"/>
        <w:rPr>
          <w:sz w:val="20"/>
          <w:szCs w:val="20"/>
        </w:rPr>
      </w:pPr>
      <w:r w:rsidRPr="00060688">
        <w:rPr>
          <w:rFonts w:ascii="Arial" w:hAnsi="Arial" w:cs="Arial"/>
          <w:sz w:val="20"/>
          <w:szCs w:val="20"/>
        </w:rPr>
        <w:t xml:space="preserve">Precept and Budget 2020/2020. </w:t>
      </w:r>
    </w:p>
    <w:p w14:paraId="5A144313" w14:textId="6ED3BB2E" w:rsidR="00060688" w:rsidRDefault="00060688" w:rsidP="00060688">
      <w:pPr>
        <w:pStyle w:val="ListParagraph"/>
        <w:numPr>
          <w:ilvl w:val="0"/>
          <w:numId w:val="28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 w:rsidRPr="00173821">
        <w:rPr>
          <w:rFonts w:ascii="Arial" w:hAnsi="Arial" w:cs="Arial"/>
          <w:sz w:val="20"/>
          <w:szCs w:val="20"/>
        </w:rPr>
        <w:t xml:space="preserve">The proposed budget had been sent to Councillors and following a discussion it was agreed; and the precept will be set at £2,500. Proposed by Councillor </w:t>
      </w:r>
      <w:r>
        <w:rPr>
          <w:rFonts w:ascii="Arial" w:hAnsi="Arial" w:cs="Arial"/>
          <w:sz w:val="20"/>
          <w:szCs w:val="20"/>
        </w:rPr>
        <w:t>Murton</w:t>
      </w:r>
      <w:r w:rsidRPr="00173821">
        <w:rPr>
          <w:rFonts w:ascii="Arial" w:hAnsi="Arial" w:cs="Arial"/>
          <w:sz w:val="20"/>
          <w:szCs w:val="20"/>
        </w:rPr>
        <w:t xml:space="preserve"> and seconded by Councillor </w:t>
      </w:r>
      <w:r>
        <w:rPr>
          <w:rFonts w:ascii="Arial" w:hAnsi="Arial" w:cs="Arial"/>
          <w:sz w:val="20"/>
          <w:szCs w:val="20"/>
        </w:rPr>
        <w:t>Rose</w:t>
      </w:r>
      <w:r w:rsidRPr="00173821">
        <w:rPr>
          <w:rFonts w:ascii="Arial" w:hAnsi="Arial" w:cs="Arial"/>
          <w:sz w:val="20"/>
          <w:szCs w:val="20"/>
        </w:rPr>
        <w:t>.</w:t>
      </w:r>
    </w:p>
    <w:p w14:paraId="4BC0CF1E" w14:textId="0870C474" w:rsidR="00060688" w:rsidRPr="00173821" w:rsidRDefault="00060688" w:rsidP="00060688">
      <w:pPr>
        <w:pStyle w:val="ListParagraph"/>
        <w:numPr>
          <w:ilvl w:val="0"/>
          <w:numId w:val="28"/>
        </w:numPr>
        <w:spacing w:after="0"/>
        <w:ind w:left="215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the Council </w:t>
      </w:r>
      <w:r w:rsidR="00432003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432003">
        <w:rPr>
          <w:rFonts w:ascii="Arial" w:hAnsi="Arial" w:cs="Arial"/>
          <w:sz w:val="20"/>
          <w:szCs w:val="20"/>
        </w:rPr>
        <w:t>investigate</w:t>
      </w:r>
      <w:r>
        <w:rPr>
          <w:rFonts w:ascii="Arial" w:hAnsi="Arial" w:cs="Arial"/>
          <w:sz w:val="20"/>
          <w:szCs w:val="20"/>
        </w:rPr>
        <w:t xml:space="preserve"> projects that would benefit the village </w:t>
      </w:r>
      <w:r w:rsidR="002D3B9C">
        <w:rPr>
          <w:rFonts w:ascii="Arial" w:hAnsi="Arial" w:cs="Arial"/>
          <w:sz w:val="20"/>
          <w:szCs w:val="20"/>
        </w:rPr>
        <w:t>that</w:t>
      </w:r>
      <w:r>
        <w:rPr>
          <w:rFonts w:ascii="Arial" w:hAnsi="Arial" w:cs="Arial"/>
          <w:sz w:val="20"/>
          <w:szCs w:val="20"/>
        </w:rPr>
        <w:t xml:space="preserve"> can be funded </w:t>
      </w:r>
      <w:r w:rsidR="00432003">
        <w:rPr>
          <w:rFonts w:ascii="Arial" w:hAnsi="Arial" w:cs="Arial"/>
          <w:sz w:val="20"/>
          <w:szCs w:val="20"/>
        </w:rPr>
        <w:t>by from the Reserves. This could include supporting the plans to upgrade the Village Hall.</w:t>
      </w:r>
    </w:p>
    <w:p w14:paraId="7D5DDB68" w14:textId="4AA5B085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11735A9B" w:rsidR="009C2204" w:rsidRPr="00B76BE8" w:rsidRDefault="009C2204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BE8">
              <w:rPr>
                <w:rFonts w:ascii="Arial" w:hAnsi="Arial" w:cs="Arial"/>
                <w:color w:val="000000"/>
              </w:rPr>
              <w:t>100613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1167A662" w:rsidR="009C2204" w:rsidRPr="00B76BE8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6BE8">
              <w:rPr>
                <w:rFonts w:ascii="Arial" w:hAnsi="Arial" w:cs="Arial"/>
                <w:color w:val="000000"/>
              </w:rPr>
              <w:t>100614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B76BE8" w:rsidRPr="003951F0" w14:paraId="3900AA43" w14:textId="77777777" w:rsidTr="009845FC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D2BB9" w14:textId="3E7FC4AB" w:rsidR="00B76BE8" w:rsidRDefault="00B76BE8" w:rsidP="00B76BE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Septic Tank Services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FD5" w14:textId="46A8BB5F" w:rsidR="00B76BE8" w:rsidRPr="003951F0" w:rsidRDefault="00B76BE8" w:rsidP="00B7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Cut and clear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Thrandeston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Green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4B03C" w14:textId="522910E4" w:rsidR="00B76BE8" w:rsidRPr="00B76BE8" w:rsidRDefault="00B76BE8" w:rsidP="00B76BE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76BE8">
              <w:rPr>
                <w:rFonts w:ascii="Arial" w:hAnsi="Arial" w:cs="Arial"/>
                <w:color w:val="000000"/>
              </w:rPr>
              <w:t>100615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9D02E" w14:textId="0C79CB74" w:rsidR="00B76BE8" w:rsidRPr="003951F0" w:rsidRDefault="00B76BE8" w:rsidP="00B76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43B37" w14:textId="377EE5B3" w:rsidR="00B76BE8" w:rsidRPr="003951F0" w:rsidRDefault="00B76BE8" w:rsidP="00B76B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  <w:tr w:rsidR="00B76BE8" w:rsidRPr="003951F0" w14:paraId="0B51956B" w14:textId="77777777" w:rsidTr="009845FC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16D69395" w:rsidR="00B76BE8" w:rsidRPr="003951F0" w:rsidRDefault="00B76BE8" w:rsidP="00B76BE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Thrandeston Village Hall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47A89B79" w:rsidR="00B76BE8" w:rsidRPr="003951F0" w:rsidRDefault="00B76BE8" w:rsidP="00B76B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Use of Hall for Meetings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5E0E6" w14:textId="77777777" w:rsidR="00B76BE8" w:rsidRDefault="00B76BE8" w:rsidP="00B76BE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14:paraId="1192BC5A" w14:textId="41ACC3F2" w:rsidR="00B76BE8" w:rsidRPr="00B76BE8" w:rsidRDefault="00B76BE8" w:rsidP="00B76BE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76BE8">
              <w:rPr>
                <w:rFonts w:ascii="Arial" w:hAnsi="Arial" w:cs="Arial"/>
                <w:color w:val="000000"/>
              </w:rPr>
              <w:t>100616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19508937" w:rsidR="00B76BE8" w:rsidRPr="003951F0" w:rsidRDefault="00B76BE8" w:rsidP="00B76B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B76BE8" w:rsidRPr="003951F0" w:rsidRDefault="00B76BE8" w:rsidP="00B76B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44DE572" w14:textId="6728A193" w:rsidR="00B76BE8" w:rsidRPr="00B76BE8" w:rsidRDefault="00B76BE8" w:rsidP="00B76BE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pay the invoices listed above, proposed by Councillor Murton and seconded by Councillor Colchester. </w:t>
      </w:r>
    </w:p>
    <w:p w14:paraId="4AFE2238" w14:textId="2A615D88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942CB4" w:rsidRPr="003951F0">
        <w:rPr>
          <w:rFonts w:ascii="Arial" w:hAnsi="Arial" w:cs="Arial"/>
          <w:sz w:val="20"/>
          <w:szCs w:val="20"/>
        </w:rPr>
        <w:t xml:space="preserve"> </w:t>
      </w:r>
      <w:r w:rsidR="00B47871">
        <w:rPr>
          <w:rFonts w:ascii="Arial" w:hAnsi="Arial" w:cs="Arial"/>
          <w:sz w:val="20"/>
          <w:szCs w:val="20"/>
        </w:rPr>
        <w:t>Headway Suffolk.</w:t>
      </w:r>
    </w:p>
    <w:p w14:paraId="71E9A717" w14:textId="7ACB135D" w:rsidR="009C2204" w:rsidRPr="003951F0" w:rsidRDefault="00B76BE8" w:rsidP="00B76BE8">
      <w:pPr>
        <w:pStyle w:val="ListParagraph"/>
        <w:numPr>
          <w:ilvl w:val="0"/>
          <w:numId w:val="29"/>
        </w:numPr>
        <w:spacing w:after="0"/>
        <w:ind w:left="2342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Following a discussion</w:t>
      </w:r>
      <w:r w:rsidR="002D3B9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it was agreed not to </w:t>
      </w:r>
      <w:r w:rsidR="002D3B9C">
        <w:rPr>
          <w:rFonts w:ascii="Arial" w:hAnsi="Arial" w:cs="Arial"/>
          <w:sz w:val="20"/>
          <w:szCs w:val="20"/>
        </w:rPr>
        <w:t>donate</w:t>
      </w:r>
      <w:r>
        <w:rPr>
          <w:rFonts w:ascii="Arial" w:hAnsi="Arial" w:cs="Arial"/>
          <w:sz w:val="20"/>
          <w:szCs w:val="20"/>
        </w:rPr>
        <w:t xml:space="preserve"> to Headway Suffolk.</w:t>
      </w:r>
    </w:p>
    <w:p w14:paraId="0421A945" w14:textId="77777777" w:rsidR="009C2204" w:rsidRPr="00B76BE8" w:rsidRDefault="00E973DB" w:rsidP="006662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76BE8">
        <w:rPr>
          <w:rFonts w:ascii="Arial" w:hAnsi="Arial" w:cs="Arial"/>
          <w:sz w:val="20"/>
          <w:szCs w:val="20"/>
        </w:rPr>
        <w:t xml:space="preserve">Receipts: </w:t>
      </w:r>
      <w:r w:rsidR="0066623C" w:rsidRPr="00B76BE8">
        <w:rPr>
          <w:rFonts w:ascii="Arial" w:hAnsi="Arial" w:cs="Arial"/>
          <w:sz w:val="20"/>
          <w:szCs w:val="20"/>
        </w:rPr>
        <w:t xml:space="preserve"> </w:t>
      </w:r>
    </w:p>
    <w:p w14:paraId="6744A18F" w14:textId="6A67D822" w:rsidR="003951F0" w:rsidRPr="00B76BE8" w:rsidRDefault="009C2204" w:rsidP="009C2204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  <w:sectPr w:rsidR="003951F0" w:rsidRPr="00B76BE8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B76BE8">
        <w:rPr>
          <w:rFonts w:ascii="Arial" w:hAnsi="Arial" w:cs="Arial"/>
          <w:sz w:val="20"/>
          <w:szCs w:val="20"/>
        </w:rPr>
        <w:t>RPA; £1621.0</w:t>
      </w:r>
      <w:r w:rsidR="0054736E" w:rsidRPr="00B76BE8">
        <w:rPr>
          <w:rFonts w:ascii="Arial" w:hAnsi="Arial" w:cs="Arial"/>
          <w:sz w:val="20"/>
          <w:szCs w:val="20"/>
        </w:rPr>
        <w:t>0</w:t>
      </w:r>
    </w:p>
    <w:p w14:paraId="6F04873B" w14:textId="1969BA46" w:rsidR="003951F0" w:rsidRPr="0054736E" w:rsidRDefault="003951F0" w:rsidP="0054736E">
      <w:pPr>
        <w:spacing w:after="0"/>
        <w:rPr>
          <w:rFonts w:ascii="Arial" w:hAnsi="Arial" w:cs="Arial"/>
          <w:sz w:val="20"/>
          <w:szCs w:val="20"/>
        </w:rPr>
        <w:sectPr w:rsidR="003951F0" w:rsidRPr="0054736E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Planning:</w:t>
      </w:r>
    </w:p>
    <w:p w14:paraId="0CFD1BF8" w14:textId="45A109CD" w:rsidR="009C7D17" w:rsidRPr="003951F0" w:rsidRDefault="00996C2E" w:rsidP="009C7D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>: None.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51CFA612" w:rsidR="007200B6" w:rsidRDefault="007200B6" w:rsidP="007200B6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215A35D6" w14:textId="77777777" w:rsidR="00045EB8" w:rsidRPr="003951F0" w:rsidRDefault="00045EB8" w:rsidP="00045EB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1CD01595" w14:textId="2B4005BB" w:rsidR="00045EB8" w:rsidRPr="003951F0" w:rsidRDefault="00045EB8" w:rsidP="00045EB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Proposal: Application for Listed Building Consent - Replacement </w:t>
      </w:r>
      <w:r w:rsidR="002D3B9C" w:rsidRPr="003951F0">
        <w:rPr>
          <w:rFonts w:ascii="Arial" w:hAnsi="Arial" w:cs="Arial"/>
          <w:sz w:val="20"/>
          <w:szCs w:val="20"/>
        </w:rPr>
        <w:t>of</w:t>
      </w:r>
      <w:r w:rsidRPr="003951F0">
        <w:rPr>
          <w:rFonts w:ascii="Arial" w:hAnsi="Arial" w:cs="Arial"/>
          <w:sz w:val="20"/>
          <w:szCs w:val="20"/>
        </w:rPr>
        <w:t xml:space="preserve"> Windows</w:t>
      </w:r>
    </w:p>
    <w:p w14:paraId="75D8A980" w14:textId="77777777" w:rsidR="00045EB8" w:rsidRPr="003951F0" w:rsidRDefault="00045EB8" w:rsidP="00045EB8">
      <w:pPr>
        <w:spacing w:after="0"/>
        <w:ind w:left="21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83B8EDF" w14:textId="4C54BD4E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Approved</w:t>
      </w:r>
      <w:r w:rsidR="00B903E4" w:rsidRPr="003951F0">
        <w:rPr>
          <w:rFonts w:ascii="Arial" w:hAnsi="Arial" w:cs="Arial"/>
          <w:sz w:val="20"/>
          <w:szCs w:val="20"/>
        </w:rPr>
        <w:t>:</w:t>
      </w:r>
    </w:p>
    <w:p w14:paraId="70E1945D" w14:textId="77777777" w:rsidR="00045EB8" w:rsidRPr="003951F0" w:rsidRDefault="00045EB8" w:rsidP="00045EB8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>Application for Planning Permission Without Compliance of Condition(S) - DC/19/04508</w:t>
      </w:r>
    </w:p>
    <w:p w14:paraId="1905B45D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lastRenderedPageBreak/>
        <w:t xml:space="preserve">Proposal: </w:t>
      </w:r>
      <w:r w:rsidRPr="00045EB8">
        <w:rPr>
          <w:rFonts w:ascii="ArialMT" w:hAnsi="ArialMT" w:cs="ArialMT"/>
          <w:sz w:val="20"/>
          <w:szCs w:val="20"/>
        </w:rPr>
        <w:t>Application under Section 73 of the Town and Country Planning Act for the variation or removal of condition relating to 622/04 dated 15th July 2004 for Alterations and Extension to Methodist Chapel to Holiday Let - Removal of Condition 5 (Holiday Let Occupancy) to allow building to be occupied as an independent dwelling.</w:t>
      </w:r>
    </w:p>
    <w:p w14:paraId="0AE521F0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 Number(s): 5</w:t>
      </w:r>
    </w:p>
    <w:p w14:paraId="1353B8FA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Conditions(s) Removal: Holiday Let Occupancy Condition Removed to Allow the Building to be Occupied as an Independent Dwelling</w:t>
      </w:r>
    </w:p>
    <w:p w14:paraId="0DEBF88F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MT" w:hAnsi="ArialMT" w:cs="ArialMT"/>
          <w:sz w:val="20"/>
          <w:szCs w:val="20"/>
        </w:rPr>
        <w:t>Condition 5 Removed</w:t>
      </w:r>
    </w:p>
    <w:p w14:paraId="30AB4018" w14:textId="274C4054" w:rsidR="00045EB8" w:rsidRDefault="00045EB8" w:rsidP="00045EB8">
      <w:pPr>
        <w:spacing w:after="0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t xml:space="preserve">Location: </w:t>
      </w:r>
      <w:r w:rsidRPr="00045EB8">
        <w:rPr>
          <w:rFonts w:ascii="ArialMT" w:hAnsi="ArialMT" w:cs="ArialMT"/>
          <w:sz w:val="20"/>
          <w:szCs w:val="20"/>
        </w:rPr>
        <w:t>The Old Methodist Chapel, New Road, Thrandeston, Suffolk IP21 4BP</w:t>
      </w:r>
    </w:p>
    <w:p w14:paraId="433BBC59" w14:textId="77777777" w:rsidR="00045EB8" w:rsidRPr="003951F0" w:rsidRDefault="00045EB8" w:rsidP="00045EB8">
      <w:pPr>
        <w:pStyle w:val="ListParagraph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Planning Permission - DC/19/04426</w:t>
      </w:r>
    </w:p>
    <w:p w14:paraId="65B568B0" w14:textId="77777777" w:rsidR="00045EB8" w:rsidRPr="00045EB8" w:rsidRDefault="00045EB8" w:rsidP="00045EB8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045EB8">
        <w:rPr>
          <w:rFonts w:ascii="Arial" w:hAnsi="Arial" w:cs="Arial"/>
          <w:sz w:val="20"/>
          <w:szCs w:val="20"/>
        </w:rPr>
        <w:t>Proposal: Full Planning Application - Erection of Log Cabin for use as annexed accommodation for elderly relative.</w:t>
      </w:r>
    </w:p>
    <w:p w14:paraId="7B7E1747" w14:textId="77777777" w:rsidR="00045EB8" w:rsidRPr="00045EB8" w:rsidRDefault="00045EB8" w:rsidP="00045EB8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045EB8">
        <w:rPr>
          <w:rFonts w:ascii="Arial" w:hAnsi="Arial" w:cs="Arial"/>
          <w:sz w:val="20"/>
          <w:szCs w:val="20"/>
        </w:rPr>
        <w:t>Location: 3 Mellis Road, Thrandeston, Diss, Suffolk IP21 4BU</w:t>
      </w:r>
    </w:p>
    <w:p w14:paraId="670B6FA1" w14:textId="0D27BC91" w:rsidR="00294A78" w:rsidRPr="003951F0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460905" w:rsidRPr="003951F0">
        <w:rPr>
          <w:rFonts w:ascii="Arial" w:hAnsi="Arial" w:cs="Arial"/>
          <w:sz w:val="20"/>
          <w:szCs w:val="20"/>
        </w:rPr>
        <w:t>efused</w:t>
      </w:r>
      <w:r w:rsidR="00B903E4" w:rsidRPr="003951F0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60881250" w14:textId="5FF269A0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</w:p>
    <w:p w14:paraId="153EF091" w14:textId="77777777" w:rsidR="00045EB8" w:rsidRPr="003951F0" w:rsidRDefault="00045EB8" w:rsidP="00045EB8">
      <w:pPr>
        <w:pStyle w:val="ListParagraph"/>
        <w:numPr>
          <w:ilvl w:val="3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>Application for Planning Permission - DC/19/04394</w:t>
      </w:r>
    </w:p>
    <w:p w14:paraId="2A9F9F80" w14:textId="2002E967" w:rsidR="00045EB8" w:rsidRPr="00045EB8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ArialMT" w:hAnsi="ArialMT" w:cs="ArialMT"/>
          <w:sz w:val="20"/>
          <w:szCs w:val="20"/>
        </w:rPr>
      </w:pPr>
      <w:r w:rsidRPr="00045EB8">
        <w:rPr>
          <w:rFonts w:ascii="Arial-BoldMT" w:hAnsi="Arial-BoldMT" w:cs="Arial-BoldMT"/>
          <w:sz w:val="20"/>
          <w:szCs w:val="20"/>
        </w:rPr>
        <w:t xml:space="preserve">Proposal: </w:t>
      </w:r>
      <w:r w:rsidRPr="00045EB8">
        <w:rPr>
          <w:rFonts w:ascii="ArialMT" w:hAnsi="ArialMT" w:cs="ArialMT"/>
          <w:sz w:val="20"/>
          <w:szCs w:val="20"/>
        </w:rPr>
        <w:t>Householder Planning Application - Erection of cart lodge</w:t>
      </w:r>
      <w:r>
        <w:rPr>
          <w:rFonts w:ascii="ArialMT" w:hAnsi="ArialMT" w:cs="ArialMT"/>
          <w:sz w:val="20"/>
          <w:szCs w:val="20"/>
        </w:rPr>
        <w:t xml:space="preserve"> </w:t>
      </w:r>
      <w:r w:rsidRPr="00045EB8">
        <w:rPr>
          <w:rFonts w:ascii="ArialMT" w:hAnsi="ArialMT" w:cs="ArialMT"/>
          <w:sz w:val="20"/>
          <w:szCs w:val="20"/>
        </w:rPr>
        <w:t>with annexe accommodation.</w:t>
      </w:r>
    </w:p>
    <w:p w14:paraId="48B6CD83" w14:textId="77777777" w:rsidR="00045EB8" w:rsidRPr="003951F0" w:rsidRDefault="00045EB8" w:rsidP="00045EB8">
      <w:pPr>
        <w:pStyle w:val="ListParagraph"/>
        <w:spacing w:after="0"/>
        <w:ind w:left="2880"/>
        <w:rPr>
          <w:rFonts w:ascii="Arial" w:hAnsi="Arial" w:cs="Arial"/>
          <w:sz w:val="20"/>
          <w:szCs w:val="20"/>
        </w:rPr>
      </w:pPr>
      <w:r w:rsidRPr="003951F0">
        <w:rPr>
          <w:rFonts w:ascii="Arial-BoldMT" w:hAnsi="Arial-BoldMT" w:cs="Arial-BoldMT"/>
          <w:sz w:val="20"/>
          <w:szCs w:val="20"/>
        </w:rPr>
        <w:t xml:space="preserve">Location: </w:t>
      </w:r>
      <w:r w:rsidRPr="003951F0">
        <w:rPr>
          <w:rFonts w:ascii="ArialMT" w:hAnsi="ArialMT" w:cs="ArialMT"/>
          <w:sz w:val="20"/>
          <w:szCs w:val="20"/>
        </w:rPr>
        <w:t>Apple House Farm, Great Green, Thrandeston, Diss Suffolk IP21 4BL</w:t>
      </w:r>
      <w:r w:rsidRPr="003951F0">
        <w:rPr>
          <w:rFonts w:ascii="Arial" w:hAnsi="Arial" w:cs="Arial"/>
          <w:sz w:val="20"/>
          <w:szCs w:val="20"/>
        </w:rPr>
        <w:t>: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119BD222" w:rsidR="00EE51D8" w:rsidRPr="00B76BE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867AFC">
        <w:rPr>
          <w:rFonts w:ascii="Arial" w:hAnsi="Arial" w:cs="Arial"/>
          <w:sz w:val="20"/>
          <w:szCs w:val="20"/>
        </w:rPr>
        <w:t>3 March</w:t>
      </w:r>
      <w:r w:rsidR="00250C9F" w:rsidRPr="003951F0">
        <w:rPr>
          <w:rFonts w:ascii="Arial" w:hAnsi="Arial" w:cs="Arial"/>
          <w:sz w:val="20"/>
          <w:szCs w:val="20"/>
        </w:rPr>
        <w:t xml:space="preserve"> 2020</w:t>
      </w:r>
      <w:r w:rsidR="00E565E6">
        <w:rPr>
          <w:rFonts w:ascii="Arial" w:hAnsi="Arial" w:cs="Arial"/>
          <w:sz w:val="20"/>
          <w:szCs w:val="20"/>
        </w:rPr>
        <w:t>.</w:t>
      </w:r>
    </w:p>
    <w:p w14:paraId="21D920C5" w14:textId="2FE587FC" w:rsidR="00B76BE8" w:rsidRDefault="00B76BE8" w:rsidP="00B76BE8">
      <w:pPr>
        <w:pStyle w:val="ListParagraph"/>
        <w:numPr>
          <w:ilvl w:val="3"/>
          <w:numId w:val="14"/>
        </w:numPr>
        <w:spacing w:after="0"/>
        <w:ind w:left="2154" w:hanging="357"/>
        <w:rPr>
          <w:rFonts w:ascii="Arial" w:hAnsi="Arial" w:cs="Arial"/>
          <w:b/>
          <w:sz w:val="20"/>
          <w:szCs w:val="20"/>
        </w:rPr>
      </w:pPr>
      <w:r w:rsidRPr="00B76BE8">
        <w:rPr>
          <w:rFonts w:ascii="Arial" w:hAnsi="Arial" w:cs="Arial"/>
          <w:bCs/>
          <w:sz w:val="20"/>
          <w:szCs w:val="20"/>
        </w:rPr>
        <w:t>It was agreed to order a defibrillator to be installed on the wall of the Village Hall.</w:t>
      </w:r>
      <w:r>
        <w:rPr>
          <w:rFonts w:ascii="Arial" w:hAnsi="Arial" w:cs="Arial"/>
          <w:b/>
          <w:sz w:val="20"/>
          <w:szCs w:val="20"/>
        </w:rPr>
        <w:t xml:space="preserve"> Action: The Clerk.</w:t>
      </w:r>
    </w:p>
    <w:p w14:paraId="139E8B8B" w14:textId="78C639F4" w:rsidR="00B76BE8" w:rsidRDefault="003B447E" w:rsidP="00B76BE8">
      <w:pPr>
        <w:pStyle w:val="ListParagraph"/>
        <w:numPr>
          <w:ilvl w:val="3"/>
          <w:numId w:val="14"/>
        </w:numPr>
        <w:spacing w:after="0"/>
        <w:ind w:left="2154" w:hanging="357"/>
        <w:rPr>
          <w:rFonts w:ascii="Arial" w:hAnsi="Arial" w:cs="Arial"/>
          <w:bCs/>
          <w:sz w:val="20"/>
          <w:szCs w:val="20"/>
        </w:rPr>
      </w:pPr>
      <w:r w:rsidRPr="003B447E">
        <w:rPr>
          <w:rFonts w:ascii="Arial" w:hAnsi="Arial" w:cs="Arial"/>
          <w:bCs/>
          <w:sz w:val="20"/>
          <w:szCs w:val="20"/>
        </w:rPr>
        <w:t>It was also agreed that meetings will begin at 7:30 p.m. in future.</w:t>
      </w:r>
    </w:p>
    <w:p w14:paraId="67AA4F6F" w14:textId="6D63A661" w:rsidR="003B447E" w:rsidRDefault="003B447E" w:rsidP="003B447E">
      <w:pPr>
        <w:spacing w:after="0"/>
        <w:rPr>
          <w:rFonts w:ascii="Arial" w:hAnsi="Arial" w:cs="Arial"/>
          <w:bCs/>
          <w:sz w:val="20"/>
          <w:szCs w:val="20"/>
        </w:rPr>
      </w:pPr>
    </w:p>
    <w:p w14:paraId="22F2CE14" w14:textId="600C38E5" w:rsidR="003B447E" w:rsidRPr="003B447E" w:rsidRDefault="003B447E" w:rsidP="003B447E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Meeting closed at 9:21 p.m.</w:t>
      </w:r>
    </w:p>
    <w:sectPr w:rsidR="003B447E" w:rsidRPr="003B447E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8ADB" w14:textId="77777777" w:rsidR="00050523" w:rsidRDefault="00050523" w:rsidP="000827E1">
      <w:pPr>
        <w:spacing w:after="0" w:line="240" w:lineRule="auto"/>
      </w:pPr>
      <w:r>
        <w:separator/>
      </w:r>
    </w:p>
  </w:endnote>
  <w:endnote w:type="continuationSeparator" w:id="0">
    <w:p w14:paraId="349606BD" w14:textId="77777777" w:rsidR="00050523" w:rsidRDefault="00050523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B9C9" w14:textId="77777777" w:rsidR="002626BE" w:rsidRDefault="00262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7512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5A22229" w14:textId="77777777" w:rsidR="0054736E" w:rsidRDefault="0054736E">
        <w:pPr>
          <w:pStyle w:val="Footer"/>
          <w:jc w:val="center"/>
        </w:pPr>
      </w:p>
      <w:p w14:paraId="506F40EA" w14:textId="2264F1EF" w:rsidR="0054736E" w:rsidRPr="0054736E" w:rsidRDefault="0054736E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4736E">
          <w:rPr>
            <w:rFonts w:ascii="Arial" w:hAnsi="Arial" w:cs="Arial"/>
            <w:sz w:val="20"/>
            <w:szCs w:val="20"/>
          </w:rPr>
          <w:fldChar w:fldCharType="begin"/>
        </w:r>
        <w:r w:rsidRPr="0054736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4736E">
          <w:rPr>
            <w:rFonts w:ascii="Arial" w:hAnsi="Arial" w:cs="Arial"/>
            <w:sz w:val="20"/>
            <w:szCs w:val="20"/>
          </w:rPr>
          <w:fldChar w:fldCharType="separate"/>
        </w:r>
        <w:r w:rsidRPr="0054736E">
          <w:rPr>
            <w:rFonts w:ascii="Arial" w:hAnsi="Arial" w:cs="Arial"/>
            <w:noProof/>
            <w:sz w:val="20"/>
            <w:szCs w:val="20"/>
          </w:rPr>
          <w:t>2</w:t>
        </w:r>
        <w:r w:rsidRPr="0054736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53B87A0" w14:textId="19561F24" w:rsidR="00FE41FB" w:rsidRDefault="0054736E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__________________________</w:t>
    </w:r>
  </w:p>
  <w:p w14:paraId="17F559C2" w14:textId="4C617082" w:rsidR="0054736E" w:rsidRDefault="0054736E" w:rsidP="00122745">
    <w:pPr>
      <w:spacing w:after="0"/>
      <w:rPr>
        <w:rFonts w:ascii="Arial" w:hAnsi="Arial" w:cs="Arial"/>
        <w:sz w:val="20"/>
        <w:szCs w:val="20"/>
      </w:rPr>
    </w:pPr>
  </w:p>
  <w:p w14:paraId="5125FEC5" w14:textId="54B45E83" w:rsidR="0054736E" w:rsidRPr="0054736E" w:rsidRDefault="0054736E" w:rsidP="00122745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Pr="0054736E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January 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607F" w14:textId="77777777" w:rsidR="002626BE" w:rsidRDefault="00262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FB2E" w14:textId="77777777" w:rsidR="00050523" w:rsidRDefault="00050523" w:rsidP="000827E1">
      <w:pPr>
        <w:spacing w:after="0" w:line="240" w:lineRule="auto"/>
      </w:pPr>
      <w:r>
        <w:separator/>
      </w:r>
    </w:p>
  </w:footnote>
  <w:footnote w:type="continuationSeparator" w:id="0">
    <w:p w14:paraId="36C5ECBF" w14:textId="77777777" w:rsidR="00050523" w:rsidRDefault="00050523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B91CC" w14:textId="1A3B52F1" w:rsidR="002626BE" w:rsidRDefault="00262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70E99BA0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62DB" w14:textId="72289725" w:rsidR="002626BE" w:rsidRDefault="00262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4606"/>
    <w:multiLevelType w:val="hybridMultilevel"/>
    <w:tmpl w:val="504E56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2474FD"/>
    <w:multiLevelType w:val="hybridMultilevel"/>
    <w:tmpl w:val="DFDCA2D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617DA8"/>
    <w:multiLevelType w:val="hybridMultilevel"/>
    <w:tmpl w:val="74229E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8B34AA"/>
    <w:multiLevelType w:val="hybridMultilevel"/>
    <w:tmpl w:val="217CD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1718E"/>
    <w:multiLevelType w:val="hybridMultilevel"/>
    <w:tmpl w:val="1CF8DD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D8034E1"/>
    <w:multiLevelType w:val="hybridMultilevel"/>
    <w:tmpl w:val="C2BE98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B7B01"/>
    <w:multiLevelType w:val="hybridMultilevel"/>
    <w:tmpl w:val="3996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661297C"/>
    <w:multiLevelType w:val="hybridMultilevel"/>
    <w:tmpl w:val="44DE45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946CB"/>
    <w:multiLevelType w:val="hybridMultilevel"/>
    <w:tmpl w:val="5E70488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1294FD5"/>
    <w:multiLevelType w:val="hybridMultilevel"/>
    <w:tmpl w:val="CF72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154FF"/>
    <w:multiLevelType w:val="hybridMultilevel"/>
    <w:tmpl w:val="E62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F8111E"/>
    <w:multiLevelType w:val="hybridMultilevel"/>
    <w:tmpl w:val="CB2045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3"/>
  </w:num>
  <w:num w:numId="5">
    <w:abstractNumId w:val="2"/>
  </w:num>
  <w:num w:numId="6">
    <w:abstractNumId w:val="20"/>
  </w:num>
  <w:num w:numId="7">
    <w:abstractNumId w:val="16"/>
  </w:num>
  <w:num w:numId="8">
    <w:abstractNumId w:val="14"/>
  </w:num>
  <w:num w:numId="9">
    <w:abstractNumId w:val="24"/>
  </w:num>
  <w:num w:numId="10">
    <w:abstractNumId w:val="12"/>
  </w:num>
  <w:num w:numId="11">
    <w:abstractNumId w:val="10"/>
  </w:num>
  <w:num w:numId="12">
    <w:abstractNumId w:val="25"/>
  </w:num>
  <w:num w:numId="13">
    <w:abstractNumId w:val="7"/>
  </w:num>
  <w:num w:numId="14">
    <w:abstractNumId w:val="18"/>
  </w:num>
  <w:num w:numId="15">
    <w:abstractNumId w:val="1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0"/>
  </w:num>
  <w:num w:numId="20">
    <w:abstractNumId w:val="6"/>
  </w:num>
  <w:num w:numId="21">
    <w:abstractNumId w:val="15"/>
  </w:num>
  <w:num w:numId="22">
    <w:abstractNumId w:val="9"/>
  </w:num>
  <w:num w:numId="23">
    <w:abstractNumId w:val="4"/>
  </w:num>
  <w:num w:numId="24">
    <w:abstractNumId w:val="17"/>
  </w:num>
  <w:num w:numId="25">
    <w:abstractNumId w:val="5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0523"/>
    <w:rsid w:val="0005074E"/>
    <w:rsid w:val="00052ED1"/>
    <w:rsid w:val="00053192"/>
    <w:rsid w:val="000556F2"/>
    <w:rsid w:val="00060688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D35C5"/>
    <w:rsid w:val="000E76FB"/>
    <w:rsid w:val="000F1EAE"/>
    <w:rsid w:val="000F2249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90F40"/>
    <w:rsid w:val="00191270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61D1"/>
    <w:rsid w:val="001C6592"/>
    <w:rsid w:val="001D539C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367A5"/>
    <w:rsid w:val="00240E36"/>
    <w:rsid w:val="00242B99"/>
    <w:rsid w:val="00250C9F"/>
    <w:rsid w:val="002563B3"/>
    <w:rsid w:val="002626BE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B9C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B447E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32003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16D"/>
    <w:rsid w:val="004A729B"/>
    <w:rsid w:val="004A75A4"/>
    <w:rsid w:val="004A761F"/>
    <w:rsid w:val="004B1857"/>
    <w:rsid w:val="004B1FAF"/>
    <w:rsid w:val="004B2DF5"/>
    <w:rsid w:val="004B5B44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6D90"/>
    <w:rsid w:val="0054736E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623C"/>
    <w:rsid w:val="00666C51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C7AA3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5974"/>
    <w:rsid w:val="009226AC"/>
    <w:rsid w:val="00925A92"/>
    <w:rsid w:val="00927E6C"/>
    <w:rsid w:val="00933FBB"/>
    <w:rsid w:val="00942CB4"/>
    <w:rsid w:val="009450E1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587F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232B"/>
    <w:rsid w:val="00B7312B"/>
    <w:rsid w:val="00B76BE8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2DE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240BF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0802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1953"/>
    <w:rsid w:val="00D8201E"/>
    <w:rsid w:val="00D821FC"/>
    <w:rsid w:val="00D84D23"/>
    <w:rsid w:val="00D916DD"/>
    <w:rsid w:val="00DA07A7"/>
    <w:rsid w:val="00DA24CE"/>
    <w:rsid w:val="00DA7053"/>
    <w:rsid w:val="00DB0FC9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C7D73"/>
    <w:rsid w:val="00FD2287"/>
    <w:rsid w:val="00FD33ED"/>
    <w:rsid w:val="00FE0884"/>
    <w:rsid w:val="00FE41FB"/>
    <w:rsid w:val="00FE4628"/>
    <w:rsid w:val="00FE4CB7"/>
    <w:rsid w:val="00FF326E"/>
    <w:rsid w:val="00FF4163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9</cp:revision>
  <cp:lastPrinted>2020-01-04T11:45:00Z</cp:lastPrinted>
  <dcterms:created xsi:type="dcterms:W3CDTF">2020-02-16T12:22:00Z</dcterms:created>
  <dcterms:modified xsi:type="dcterms:W3CDTF">2020-02-26T18:03:00Z</dcterms:modified>
</cp:coreProperties>
</file>