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1341C" w14:textId="7524EBAF" w:rsidR="004E717C" w:rsidRPr="007038B0" w:rsidRDefault="004E717C" w:rsidP="004E717C">
      <w:pPr>
        <w:spacing w:after="0" w:line="271" w:lineRule="auto"/>
        <w:ind w:left="720" w:right="624"/>
        <w:jc w:val="center"/>
        <w:rPr>
          <w:rFonts w:ascii="Arial" w:hAnsi="Arial" w:cs="Arial"/>
          <w:b/>
          <w:sz w:val="24"/>
          <w:szCs w:val="24"/>
        </w:rPr>
      </w:pPr>
      <w:r w:rsidRPr="007038B0">
        <w:rPr>
          <w:rFonts w:ascii="Arial" w:hAnsi="Arial" w:cs="Arial"/>
          <w:b/>
          <w:sz w:val="24"/>
          <w:szCs w:val="24"/>
        </w:rPr>
        <w:t>Minutes</w:t>
      </w:r>
      <w:r w:rsidRPr="007038B0">
        <w:rPr>
          <w:rFonts w:ascii="Arial" w:hAnsi="Arial" w:cs="Arial"/>
          <w:b/>
          <w:spacing w:val="1"/>
          <w:sz w:val="24"/>
          <w:szCs w:val="24"/>
        </w:rPr>
        <w:t xml:space="preserve"> </w:t>
      </w:r>
      <w:r w:rsidRPr="007038B0">
        <w:rPr>
          <w:rFonts w:ascii="Arial" w:hAnsi="Arial" w:cs="Arial"/>
          <w:b/>
          <w:sz w:val="24"/>
          <w:szCs w:val="24"/>
        </w:rPr>
        <w:t>of the Meeting</w:t>
      </w:r>
      <w:r w:rsidRPr="007038B0">
        <w:rPr>
          <w:rFonts w:ascii="Arial" w:hAnsi="Arial" w:cs="Arial"/>
          <w:b/>
          <w:spacing w:val="1"/>
          <w:sz w:val="24"/>
          <w:szCs w:val="24"/>
        </w:rPr>
        <w:t xml:space="preserve"> </w:t>
      </w:r>
      <w:r w:rsidRPr="007038B0">
        <w:rPr>
          <w:rFonts w:ascii="Arial" w:hAnsi="Arial" w:cs="Arial"/>
          <w:b/>
          <w:sz w:val="24"/>
          <w:szCs w:val="24"/>
        </w:rPr>
        <w:t>of Thrandeston</w:t>
      </w:r>
      <w:r w:rsidRPr="007038B0">
        <w:rPr>
          <w:rFonts w:ascii="Arial" w:hAnsi="Arial" w:cs="Arial"/>
          <w:b/>
          <w:spacing w:val="1"/>
          <w:sz w:val="24"/>
          <w:szCs w:val="24"/>
        </w:rPr>
        <w:t xml:space="preserve"> </w:t>
      </w:r>
      <w:r>
        <w:rPr>
          <w:rFonts w:ascii="Arial" w:hAnsi="Arial" w:cs="Arial"/>
          <w:b/>
          <w:sz w:val="24"/>
          <w:szCs w:val="24"/>
        </w:rPr>
        <w:t>Parish Council</w:t>
      </w:r>
      <w:r w:rsidRPr="007038B0">
        <w:rPr>
          <w:rFonts w:ascii="Arial" w:hAnsi="Arial" w:cs="Arial"/>
          <w:b/>
          <w:spacing w:val="1"/>
          <w:sz w:val="24"/>
          <w:szCs w:val="24"/>
        </w:rPr>
        <w:t xml:space="preserve"> </w:t>
      </w:r>
      <w:r w:rsidRPr="007038B0">
        <w:rPr>
          <w:rFonts w:ascii="Arial" w:hAnsi="Arial" w:cs="Arial"/>
          <w:b/>
          <w:sz w:val="24"/>
          <w:szCs w:val="24"/>
        </w:rPr>
        <w:t xml:space="preserve">held on </w:t>
      </w:r>
      <w:r>
        <w:rPr>
          <w:rFonts w:ascii="Arial" w:hAnsi="Arial" w:cs="Arial"/>
          <w:b/>
          <w:sz w:val="24"/>
          <w:szCs w:val="24"/>
        </w:rPr>
        <w:t>Tu</w:t>
      </w:r>
      <w:r w:rsidRPr="007038B0">
        <w:rPr>
          <w:rFonts w:ascii="Arial" w:hAnsi="Arial" w:cs="Arial"/>
          <w:b/>
          <w:sz w:val="24"/>
          <w:szCs w:val="24"/>
        </w:rPr>
        <w:t>esday</w:t>
      </w:r>
      <w:r w:rsidRPr="007038B0">
        <w:rPr>
          <w:rFonts w:ascii="Arial" w:hAnsi="Arial" w:cs="Arial"/>
          <w:b/>
          <w:spacing w:val="1"/>
          <w:sz w:val="24"/>
          <w:szCs w:val="24"/>
        </w:rPr>
        <w:t xml:space="preserve"> </w:t>
      </w:r>
      <w:r>
        <w:rPr>
          <w:rFonts w:ascii="Arial" w:hAnsi="Arial" w:cs="Arial"/>
          <w:b/>
          <w:spacing w:val="1"/>
          <w:sz w:val="24"/>
          <w:szCs w:val="24"/>
        </w:rPr>
        <w:t>3</w:t>
      </w:r>
      <w:r w:rsidRPr="004E717C">
        <w:rPr>
          <w:rFonts w:ascii="Arial" w:hAnsi="Arial" w:cs="Arial"/>
          <w:b/>
          <w:spacing w:val="1"/>
          <w:sz w:val="24"/>
          <w:szCs w:val="24"/>
          <w:vertAlign w:val="superscript"/>
        </w:rPr>
        <w:t>rd</w:t>
      </w:r>
      <w:r>
        <w:rPr>
          <w:rFonts w:ascii="Arial" w:hAnsi="Arial" w:cs="Arial"/>
          <w:b/>
          <w:spacing w:val="1"/>
          <w:sz w:val="24"/>
          <w:szCs w:val="24"/>
        </w:rPr>
        <w:t xml:space="preserve"> January 2023</w:t>
      </w:r>
      <w:r w:rsidRPr="007038B0">
        <w:rPr>
          <w:rFonts w:ascii="Arial" w:hAnsi="Arial" w:cs="Arial"/>
          <w:b/>
          <w:sz w:val="24"/>
          <w:szCs w:val="24"/>
        </w:rPr>
        <w:t xml:space="preserve"> at Thrandeston Village Hall.</w:t>
      </w:r>
    </w:p>
    <w:p w14:paraId="7618F301" w14:textId="77777777" w:rsidR="004E717C" w:rsidRPr="0040554D" w:rsidRDefault="004E717C" w:rsidP="004E717C">
      <w:pPr>
        <w:pStyle w:val="BodyText"/>
        <w:ind w:left="720"/>
        <w:jc w:val="center"/>
        <w:rPr>
          <w:b/>
          <w:sz w:val="24"/>
          <w:szCs w:val="24"/>
        </w:rPr>
      </w:pPr>
    </w:p>
    <w:p w14:paraId="362F6F97" w14:textId="77777777" w:rsidR="004E717C" w:rsidRPr="00B764BB" w:rsidRDefault="004E717C" w:rsidP="004E717C">
      <w:pPr>
        <w:pStyle w:val="Heading1"/>
        <w:ind w:left="720"/>
      </w:pPr>
      <w:r w:rsidRPr="00B764BB">
        <w:t>Present:</w:t>
      </w:r>
    </w:p>
    <w:p w14:paraId="42CFF0B0" w14:textId="28F47A8A" w:rsidR="004E717C" w:rsidRPr="00B54DD2" w:rsidRDefault="004E717C" w:rsidP="00214130">
      <w:pPr>
        <w:pStyle w:val="BodyText"/>
        <w:spacing w:before="5" w:line="259" w:lineRule="auto"/>
        <w:ind w:left="720"/>
        <w:rPr>
          <w:w w:val="105"/>
          <w:sz w:val="20"/>
          <w:szCs w:val="20"/>
          <w:lang w:val="en-GB"/>
        </w:rPr>
      </w:pPr>
      <w:r w:rsidRPr="00B764BB">
        <w:rPr>
          <w:w w:val="105"/>
          <w:sz w:val="20"/>
          <w:szCs w:val="20"/>
        </w:rPr>
        <w:t xml:space="preserve">Councillors Anthony Ronchetti, </w:t>
      </w:r>
      <w:r>
        <w:rPr>
          <w:w w:val="105"/>
          <w:sz w:val="20"/>
          <w:szCs w:val="20"/>
        </w:rPr>
        <w:t>Andrew Colchester, David Rose</w:t>
      </w:r>
      <w:r w:rsidR="00214130">
        <w:rPr>
          <w:w w:val="105"/>
          <w:sz w:val="20"/>
          <w:szCs w:val="20"/>
        </w:rPr>
        <w:t xml:space="preserve"> and</w:t>
      </w:r>
      <w:r>
        <w:rPr>
          <w:w w:val="105"/>
          <w:sz w:val="20"/>
          <w:szCs w:val="20"/>
        </w:rPr>
        <w:t xml:space="preserve"> </w:t>
      </w:r>
      <w:r w:rsidRPr="00B764BB">
        <w:rPr>
          <w:w w:val="105"/>
          <w:sz w:val="20"/>
          <w:szCs w:val="20"/>
        </w:rPr>
        <w:t>Colin Swinbourne</w:t>
      </w:r>
      <w:r w:rsidR="00214130">
        <w:rPr>
          <w:w w:val="105"/>
          <w:sz w:val="20"/>
          <w:szCs w:val="20"/>
        </w:rPr>
        <w:t>.</w:t>
      </w:r>
    </w:p>
    <w:p w14:paraId="3E517072" w14:textId="77777777" w:rsidR="004E717C" w:rsidRPr="00B764BB" w:rsidRDefault="004E717C" w:rsidP="004E717C">
      <w:pPr>
        <w:pStyle w:val="BodyText"/>
        <w:spacing w:line="254" w:lineRule="auto"/>
        <w:ind w:left="720"/>
        <w:rPr>
          <w:sz w:val="20"/>
          <w:szCs w:val="20"/>
        </w:rPr>
      </w:pPr>
      <w:r w:rsidRPr="00B764BB">
        <w:rPr>
          <w:w w:val="105"/>
          <w:sz w:val="20"/>
          <w:szCs w:val="20"/>
        </w:rPr>
        <w:t>Philip</w:t>
      </w:r>
      <w:r w:rsidRPr="00B764BB">
        <w:rPr>
          <w:spacing w:val="-2"/>
          <w:w w:val="105"/>
          <w:sz w:val="20"/>
          <w:szCs w:val="20"/>
        </w:rPr>
        <w:t xml:space="preserve"> </w:t>
      </w:r>
      <w:r w:rsidRPr="00B764BB">
        <w:rPr>
          <w:w w:val="105"/>
          <w:sz w:val="20"/>
          <w:szCs w:val="20"/>
        </w:rPr>
        <w:t>Freeman</w:t>
      </w:r>
      <w:r w:rsidRPr="00B764BB">
        <w:rPr>
          <w:spacing w:val="-1"/>
          <w:w w:val="105"/>
          <w:sz w:val="20"/>
          <w:szCs w:val="20"/>
        </w:rPr>
        <w:t xml:space="preserve"> </w:t>
      </w:r>
      <w:r w:rsidRPr="00B764BB">
        <w:rPr>
          <w:w w:val="105"/>
          <w:sz w:val="20"/>
          <w:szCs w:val="20"/>
        </w:rPr>
        <w:t>-</w:t>
      </w:r>
      <w:r w:rsidRPr="00B764BB">
        <w:rPr>
          <w:spacing w:val="43"/>
          <w:w w:val="105"/>
          <w:sz w:val="20"/>
          <w:szCs w:val="20"/>
        </w:rPr>
        <w:t xml:space="preserve"> </w:t>
      </w:r>
      <w:r w:rsidRPr="00B764BB">
        <w:rPr>
          <w:w w:val="105"/>
          <w:sz w:val="20"/>
          <w:szCs w:val="20"/>
        </w:rPr>
        <w:t>Parish</w:t>
      </w:r>
      <w:r w:rsidRPr="00B764BB">
        <w:rPr>
          <w:spacing w:val="5"/>
          <w:w w:val="105"/>
          <w:sz w:val="20"/>
          <w:szCs w:val="20"/>
        </w:rPr>
        <w:t xml:space="preserve"> </w:t>
      </w:r>
      <w:r w:rsidRPr="00B764BB">
        <w:rPr>
          <w:w w:val="105"/>
          <w:sz w:val="20"/>
          <w:szCs w:val="20"/>
        </w:rPr>
        <w:t>Clerk.</w:t>
      </w:r>
    </w:p>
    <w:p w14:paraId="55539D74" w14:textId="289190D2" w:rsidR="004E717C" w:rsidRPr="00B764BB" w:rsidRDefault="00214130" w:rsidP="004E717C">
      <w:pPr>
        <w:pStyle w:val="BodyText"/>
        <w:spacing w:line="212" w:lineRule="exact"/>
        <w:ind w:left="720"/>
        <w:rPr>
          <w:sz w:val="20"/>
          <w:szCs w:val="20"/>
        </w:rPr>
      </w:pPr>
      <w:r>
        <w:rPr>
          <w:w w:val="105"/>
          <w:sz w:val="20"/>
          <w:szCs w:val="20"/>
        </w:rPr>
        <w:t xml:space="preserve">Five </w:t>
      </w:r>
      <w:r w:rsidR="004E717C" w:rsidRPr="00B764BB">
        <w:rPr>
          <w:w w:val="105"/>
          <w:sz w:val="20"/>
          <w:szCs w:val="20"/>
        </w:rPr>
        <w:t>members</w:t>
      </w:r>
      <w:r w:rsidR="004E717C" w:rsidRPr="00B764BB">
        <w:rPr>
          <w:spacing w:val="-1"/>
          <w:w w:val="105"/>
          <w:sz w:val="20"/>
          <w:szCs w:val="20"/>
        </w:rPr>
        <w:t xml:space="preserve"> </w:t>
      </w:r>
      <w:r w:rsidR="004E717C" w:rsidRPr="00B764BB">
        <w:rPr>
          <w:w w:val="105"/>
          <w:sz w:val="20"/>
          <w:szCs w:val="20"/>
        </w:rPr>
        <w:t>of</w:t>
      </w:r>
      <w:r w:rsidR="004E717C" w:rsidRPr="00B764BB">
        <w:rPr>
          <w:spacing w:val="-7"/>
          <w:w w:val="105"/>
          <w:sz w:val="20"/>
          <w:szCs w:val="20"/>
        </w:rPr>
        <w:t xml:space="preserve"> </w:t>
      </w:r>
      <w:r w:rsidR="004E717C" w:rsidRPr="00B764BB">
        <w:rPr>
          <w:w w:val="105"/>
          <w:sz w:val="20"/>
          <w:szCs w:val="20"/>
        </w:rPr>
        <w:t>the</w:t>
      </w:r>
      <w:r w:rsidR="004E717C" w:rsidRPr="00B764BB">
        <w:rPr>
          <w:spacing w:val="-4"/>
          <w:w w:val="105"/>
          <w:sz w:val="20"/>
          <w:szCs w:val="20"/>
        </w:rPr>
        <w:t xml:space="preserve"> </w:t>
      </w:r>
      <w:r w:rsidR="004E717C" w:rsidRPr="00B764BB">
        <w:rPr>
          <w:w w:val="105"/>
          <w:sz w:val="20"/>
          <w:szCs w:val="20"/>
        </w:rPr>
        <w:t>public.</w:t>
      </w:r>
    </w:p>
    <w:p w14:paraId="03CC5565" w14:textId="77777777" w:rsidR="004E717C" w:rsidRPr="00B764BB" w:rsidRDefault="004E717C" w:rsidP="004E717C">
      <w:pPr>
        <w:pStyle w:val="BodyText"/>
        <w:spacing w:before="6"/>
        <w:ind w:left="720"/>
        <w:rPr>
          <w:sz w:val="20"/>
          <w:szCs w:val="20"/>
        </w:rPr>
      </w:pPr>
    </w:p>
    <w:p w14:paraId="50F4A688" w14:textId="77777777" w:rsidR="004E717C" w:rsidRDefault="004E717C" w:rsidP="004E717C">
      <w:pPr>
        <w:numPr>
          <w:ilvl w:val="0"/>
          <w:numId w:val="1"/>
        </w:numPr>
        <w:spacing w:after="0" w:line="240" w:lineRule="auto"/>
        <w:rPr>
          <w:rFonts w:ascii="Arial" w:hAnsi="Arial" w:cs="Arial"/>
          <w:sz w:val="20"/>
          <w:szCs w:val="20"/>
        </w:rPr>
      </w:pPr>
      <w:r w:rsidRPr="006B3373">
        <w:rPr>
          <w:rFonts w:ascii="Arial" w:hAnsi="Arial" w:cs="Arial"/>
          <w:sz w:val="20"/>
          <w:szCs w:val="20"/>
        </w:rPr>
        <w:t xml:space="preserve">Apologies for Absence. </w:t>
      </w:r>
    </w:p>
    <w:p w14:paraId="48FBBCF9" w14:textId="450E466C" w:rsidR="004E717C" w:rsidRPr="00214130" w:rsidRDefault="00214130" w:rsidP="00214130">
      <w:pPr>
        <w:pStyle w:val="BodyText"/>
        <w:numPr>
          <w:ilvl w:val="0"/>
          <w:numId w:val="24"/>
        </w:numPr>
        <w:spacing w:before="5" w:line="254" w:lineRule="auto"/>
        <w:rPr>
          <w:w w:val="105"/>
          <w:sz w:val="20"/>
          <w:szCs w:val="20"/>
        </w:rPr>
      </w:pPr>
      <w:r w:rsidRPr="00214130">
        <w:rPr>
          <w:w w:val="105"/>
          <w:sz w:val="20"/>
          <w:szCs w:val="20"/>
        </w:rPr>
        <w:t>Councillor</w:t>
      </w:r>
      <w:r w:rsidR="004E717C" w:rsidRPr="00214130">
        <w:rPr>
          <w:spacing w:val="-53"/>
          <w:w w:val="105"/>
          <w:sz w:val="20"/>
          <w:szCs w:val="20"/>
        </w:rPr>
        <w:t xml:space="preserve">   </w:t>
      </w:r>
      <w:r w:rsidR="004E717C" w:rsidRPr="00214130">
        <w:rPr>
          <w:w w:val="105"/>
          <w:sz w:val="20"/>
          <w:szCs w:val="20"/>
        </w:rPr>
        <w:t xml:space="preserve"> Murton</w:t>
      </w:r>
      <w:r w:rsidRPr="00214130">
        <w:rPr>
          <w:w w:val="105"/>
          <w:sz w:val="20"/>
          <w:szCs w:val="20"/>
        </w:rPr>
        <w:t xml:space="preserve">, </w:t>
      </w:r>
      <w:r w:rsidR="004E717C" w:rsidRPr="00214130">
        <w:rPr>
          <w:w w:val="105"/>
          <w:sz w:val="20"/>
          <w:szCs w:val="20"/>
        </w:rPr>
        <w:t>District Councillor David Burn</w:t>
      </w:r>
      <w:r>
        <w:rPr>
          <w:w w:val="105"/>
          <w:sz w:val="20"/>
          <w:szCs w:val="20"/>
        </w:rPr>
        <w:t xml:space="preserve"> and </w:t>
      </w:r>
      <w:r w:rsidR="004E717C" w:rsidRPr="00214130">
        <w:rPr>
          <w:w w:val="105"/>
          <w:sz w:val="20"/>
          <w:szCs w:val="20"/>
        </w:rPr>
        <w:t>County Councillor Jessica Fleming.</w:t>
      </w:r>
    </w:p>
    <w:p w14:paraId="703848E8" w14:textId="77777777" w:rsidR="004E717C" w:rsidRPr="006B3373" w:rsidRDefault="004E717C" w:rsidP="004E717C">
      <w:pPr>
        <w:spacing w:after="0" w:line="240" w:lineRule="auto"/>
        <w:ind w:left="1080"/>
        <w:rPr>
          <w:rFonts w:ascii="Arial" w:hAnsi="Arial" w:cs="Arial"/>
          <w:sz w:val="20"/>
          <w:szCs w:val="20"/>
        </w:rPr>
      </w:pPr>
    </w:p>
    <w:p w14:paraId="3A51DA6D" w14:textId="77777777" w:rsidR="004E717C" w:rsidRDefault="004E717C" w:rsidP="004E717C">
      <w:pPr>
        <w:numPr>
          <w:ilvl w:val="0"/>
          <w:numId w:val="1"/>
        </w:numPr>
        <w:spacing w:after="0" w:line="240" w:lineRule="auto"/>
        <w:rPr>
          <w:rFonts w:ascii="Arial" w:hAnsi="Arial" w:cs="Arial"/>
          <w:sz w:val="20"/>
          <w:szCs w:val="20"/>
        </w:rPr>
      </w:pPr>
      <w:r w:rsidRPr="006B3373">
        <w:rPr>
          <w:rFonts w:ascii="Arial" w:hAnsi="Arial" w:cs="Arial"/>
          <w:sz w:val="20"/>
          <w:szCs w:val="20"/>
        </w:rPr>
        <w:t>Chairman’s Opening Remarks</w:t>
      </w:r>
    </w:p>
    <w:p w14:paraId="71356209" w14:textId="5B29DAFD" w:rsidR="004E717C" w:rsidRPr="002139CC" w:rsidRDefault="00CE16C6" w:rsidP="004E717C">
      <w:pPr>
        <w:pStyle w:val="ListParagraph"/>
        <w:numPr>
          <w:ilvl w:val="0"/>
          <w:numId w:val="23"/>
        </w:numPr>
        <w:spacing w:after="0" w:line="240" w:lineRule="auto"/>
        <w:rPr>
          <w:rFonts w:ascii="Arial" w:hAnsi="Arial" w:cs="Arial"/>
          <w:sz w:val="20"/>
          <w:szCs w:val="20"/>
        </w:rPr>
      </w:pPr>
      <w:r>
        <w:rPr>
          <w:rFonts w:ascii="Arial" w:hAnsi="Arial" w:cs="Arial"/>
          <w:sz w:val="20"/>
          <w:szCs w:val="20"/>
        </w:rPr>
        <w:t>Councillor Rose took the Chair in the absence of the</w:t>
      </w:r>
      <w:r w:rsidR="004E717C">
        <w:rPr>
          <w:rFonts w:ascii="Arial" w:hAnsi="Arial" w:cs="Arial"/>
          <w:sz w:val="20"/>
          <w:szCs w:val="20"/>
        </w:rPr>
        <w:t xml:space="preserve"> Chairman </w:t>
      </w:r>
      <w:r>
        <w:rPr>
          <w:rFonts w:ascii="Arial" w:hAnsi="Arial" w:cs="Arial"/>
          <w:sz w:val="20"/>
          <w:szCs w:val="20"/>
        </w:rPr>
        <w:t xml:space="preserve">and </w:t>
      </w:r>
      <w:r w:rsidR="004E717C">
        <w:rPr>
          <w:rFonts w:ascii="Arial" w:hAnsi="Arial" w:cs="Arial"/>
          <w:sz w:val="20"/>
          <w:szCs w:val="20"/>
        </w:rPr>
        <w:t>welcomed everyone to the meeting.</w:t>
      </w:r>
    </w:p>
    <w:p w14:paraId="27FED654" w14:textId="77777777" w:rsidR="004E717C" w:rsidRPr="006B3373" w:rsidRDefault="004E717C" w:rsidP="004E717C">
      <w:pPr>
        <w:spacing w:after="0" w:line="240" w:lineRule="auto"/>
        <w:ind w:left="1080"/>
        <w:rPr>
          <w:rFonts w:ascii="Arial" w:hAnsi="Arial" w:cs="Arial"/>
          <w:sz w:val="20"/>
          <w:szCs w:val="20"/>
        </w:rPr>
      </w:pPr>
      <w:r>
        <w:rPr>
          <w:rFonts w:ascii="Arial" w:hAnsi="Arial" w:cs="Arial"/>
          <w:sz w:val="20"/>
          <w:szCs w:val="20"/>
        </w:rPr>
        <w:t xml:space="preserve"> </w:t>
      </w:r>
    </w:p>
    <w:p w14:paraId="76710D15" w14:textId="77777777" w:rsidR="004E717C" w:rsidRDefault="004E717C" w:rsidP="004E717C">
      <w:pPr>
        <w:pStyle w:val="ListParagraph"/>
        <w:numPr>
          <w:ilvl w:val="0"/>
          <w:numId w:val="1"/>
        </w:numPr>
        <w:rPr>
          <w:rFonts w:ascii="Arial" w:hAnsi="Arial" w:cs="Arial"/>
          <w:sz w:val="20"/>
          <w:szCs w:val="20"/>
        </w:rPr>
      </w:pPr>
      <w:r w:rsidRPr="006B3373">
        <w:rPr>
          <w:rFonts w:ascii="Arial" w:hAnsi="Arial" w:cs="Arial"/>
          <w:sz w:val="20"/>
          <w:szCs w:val="20"/>
        </w:rPr>
        <w:t xml:space="preserve">To receive any declarations of pecuniary and non-pecuniary interests from members on any agenda item. To consider any requests for dispensations. </w:t>
      </w:r>
    </w:p>
    <w:p w14:paraId="6A0FE426" w14:textId="77777777" w:rsidR="004E717C" w:rsidRDefault="004E717C" w:rsidP="004E717C">
      <w:pPr>
        <w:pStyle w:val="ListParagraph"/>
        <w:numPr>
          <w:ilvl w:val="0"/>
          <w:numId w:val="23"/>
        </w:numPr>
        <w:rPr>
          <w:rFonts w:ascii="Arial" w:hAnsi="Arial" w:cs="Arial"/>
          <w:sz w:val="20"/>
          <w:szCs w:val="20"/>
        </w:rPr>
      </w:pPr>
      <w:r>
        <w:rPr>
          <w:rFonts w:ascii="Arial" w:hAnsi="Arial" w:cs="Arial"/>
          <w:sz w:val="20"/>
          <w:szCs w:val="20"/>
        </w:rPr>
        <w:t>None.</w:t>
      </w:r>
    </w:p>
    <w:p w14:paraId="7EB07A04" w14:textId="77777777" w:rsidR="004E717C" w:rsidRPr="006B3373" w:rsidRDefault="004E717C" w:rsidP="004E717C">
      <w:pPr>
        <w:pStyle w:val="ListParagraph"/>
        <w:ind w:left="1080"/>
        <w:rPr>
          <w:rFonts w:ascii="Arial" w:hAnsi="Arial" w:cs="Arial"/>
          <w:sz w:val="20"/>
          <w:szCs w:val="20"/>
        </w:rPr>
      </w:pPr>
    </w:p>
    <w:p w14:paraId="5345E117" w14:textId="77777777" w:rsidR="004E717C" w:rsidRDefault="004E717C" w:rsidP="004E717C">
      <w:pPr>
        <w:pStyle w:val="ListParagraph"/>
        <w:numPr>
          <w:ilvl w:val="0"/>
          <w:numId w:val="1"/>
        </w:numPr>
        <w:spacing w:after="0"/>
        <w:rPr>
          <w:rFonts w:ascii="Arial" w:hAnsi="Arial" w:cs="Arial"/>
          <w:sz w:val="20"/>
          <w:szCs w:val="20"/>
        </w:rPr>
      </w:pPr>
      <w:r w:rsidRPr="006B3373">
        <w:rPr>
          <w:rFonts w:ascii="Arial" w:hAnsi="Arial" w:cs="Arial"/>
          <w:sz w:val="20"/>
          <w:szCs w:val="20"/>
        </w:rPr>
        <w:t xml:space="preserve">Minutes of the previous meeting. </w:t>
      </w:r>
    </w:p>
    <w:p w14:paraId="3AD91017" w14:textId="6FC2FE23" w:rsidR="004E717C" w:rsidRDefault="004E717C" w:rsidP="004E717C">
      <w:pPr>
        <w:pStyle w:val="ListParagraph"/>
        <w:numPr>
          <w:ilvl w:val="0"/>
          <w:numId w:val="23"/>
        </w:numPr>
        <w:spacing w:after="0"/>
        <w:rPr>
          <w:rFonts w:ascii="Arial" w:hAnsi="Arial" w:cs="Arial"/>
          <w:sz w:val="20"/>
          <w:szCs w:val="20"/>
        </w:rPr>
      </w:pPr>
      <w:r>
        <w:rPr>
          <w:rFonts w:ascii="Arial" w:hAnsi="Arial" w:cs="Arial"/>
          <w:sz w:val="20"/>
          <w:szCs w:val="20"/>
        </w:rPr>
        <w:t>The minutes of the previous meeting were agreed as a true record and were signed by the Chairman.</w:t>
      </w:r>
    </w:p>
    <w:p w14:paraId="269C89F0" w14:textId="77777777" w:rsidR="00CE16C6" w:rsidRDefault="00CE16C6" w:rsidP="00CE16C6">
      <w:pPr>
        <w:pStyle w:val="ListParagraph"/>
        <w:spacing w:after="0"/>
        <w:ind w:left="1800"/>
        <w:rPr>
          <w:rFonts w:ascii="Arial" w:hAnsi="Arial" w:cs="Arial"/>
          <w:sz w:val="20"/>
          <w:szCs w:val="20"/>
        </w:rPr>
      </w:pPr>
    </w:p>
    <w:p w14:paraId="606C2734" w14:textId="52EA7222" w:rsidR="00190F40" w:rsidRDefault="00A564C7" w:rsidP="00BD715A">
      <w:pPr>
        <w:pStyle w:val="ListParagraph"/>
        <w:numPr>
          <w:ilvl w:val="0"/>
          <w:numId w:val="1"/>
        </w:numPr>
        <w:spacing w:after="0"/>
        <w:rPr>
          <w:rFonts w:ascii="Arial" w:hAnsi="Arial" w:cs="Arial"/>
          <w:sz w:val="20"/>
          <w:szCs w:val="20"/>
        </w:rPr>
      </w:pPr>
      <w:r w:rsidRPr="006B3373">
        <w:rPr>
          <w:rFonts w:ascii="Arial" w:hAnsi="Arial" w:cs="Arial"/>
          <w:sz w:val="20"/>
          <w:szCs w:val="20"/>
        </w:rPr>
        <w:t>Matters arising from the minutes:</w:t>
      </w:r>
      <w:r w:rsidR="00190F40" w:rsidRPr="006B3373">
        <w:rPr>
          <w:rFonts w:ascii="Arial" w:hAnsi="Arial" w:cs="Arial"/>
          <w:sz w:val="20"/>
          <w:szCs w:val="20"/>
        </w:rPr>
        <w:t xml:space="preserve"> </w:t>
      </w:r>
    </w:p>
    <w:p w14:paraId="07295587" w14:textId="475C6313" w:rsidR="00D35343" w:rsidRDefault="00D35343" w:rsidP="00D35343">
      <w:pPr>
        <w:pStyle w:val="ListParagraph"/>
        <w:spacing w:after="0"/>
        <w:ind w:left="1080"/>
        <w:rPr>
          <w:rFonts w:ascii="Arial" w:hAnsi="Arial" w:cs="Arial"/>
          <w:sz w:val="20"/>
          <w:szCs w:val="20"/>
        </w:rPr>
      </w:pPr>
      <w:r>
        <w:rPr>
          <w:rFonts w:ascii="Arial" w:hAnsi="Arial" w:cs="Arial"/>
          <w:sz w:val="20"/>
          <w:szCs w:val="20"/>
        </w:rPr>
        <w:t>Action Points:</w:t>
      </w:r>
      <w:r w:rsidR="00CE16C6">
        <w:rPr>
          <w:rFonts w:ascii="Arial" w:hAnsi="Arial" w:cs="Arial"/>
          <w:sz w:val="20"/>
          <w:szCs w:val="20"/>
        </w:rPr>
        <w:t xml:space="preserve"> None.</w:t>
      </w:r>
    </w:p>
    <w:p w14:paraId="3E519BF4" w14:textId="77777777" w:rsidR="00CE16C6" w:rsidRPr="00CE16C6" w:rsidRDefault="00CE16C6" w:rsidP="00CE16C6">
      <w:pPr>
        <w:spacing w:after="0"/>
        <w:rPr>
          <w:rFonts w:ascii="Arial" w:hAnsi="Arial" w:cs="Arial"/>
          <w:sz w:val="20"/>
          <w:szCs w:val="20"/>
        </w:rPr>
      </w:pPr>
    </w:p>
    <w:p w14:paraId="1C67BC86" w14:textId="3C82DF88" w:rsidR="00691BF2" w:rsidRDefault="00691BF2" w:rsidP="00691BF2">
      <w:pPr>
        <w:pStyle w:val="ListParagraph"/>
        <w:numPr>
          <w:ilvl w:val="0"/>
          <w:numId w:val="1"/>
        </w:numPr>
        <w:spacing w:after="0"/>
        <w:rPr>
          <w:rFonts w:ascii="Arial" w:hAnsi="Arial" w:cs="Arial"/>
          <w:sz w:val="20"/>
          <w:szCs w:val="20"/>
        </w:rPr>
      </w:pPr>
      <w:r w:rsidRPr="00691BF2">
        <w:rPr>
          <w:rFonts w:ascii="Arial" w:hAnsi="Arial" w:cs="Arial"/>
          <w:sz w:val="20"/>
          <w:szCs w:val="20"/>
        </w:rPr>
        <w:t>Notification of any urgent business.</w:t>
      </w:r>
    </w:p>
    <w:p w14:paraId="03C631E3" w14:textId="773852C6" w:rsidR="00CE16C6" w:rsidRDefault="00CE16C6" w:rsidP="00CE16C6">
      <w:pPr>
        <w:pStyle w:val="ListParagraph"/>
        <w:numPr>
          <w:ilvl w:val="0"/>
          <w:numId w:val="23"/>
        </w:numPr>
        <w:spacing w:after="0"/>
        <w:rPr>
          <w:rFonts w:ascii="Arial" w:hAnsi="Arial" w:cs="Arial"/>
          <w:sz w:val="20"/>
          <w:szCs w:val="20"/>
        </w:rPr>
      </w:pPr>
      <w:r>
        <w:rPr>
          <w:rFonts w:ascii="Arial" w:hAnsi="Arial" w:cs="Arial"/>
          <w:sz w:val="20"/>
          <w:szCs w:val="20"/>
        </w:rPr>
        <w:t>None.</w:t>
      </w:r>
    </w:p>
    <w:p w14:paraId="734EC3B9" w14:textId="77777777" w:rsidR="00193797" w:rsidRDefault="00193797" w:rsidP="00193797">
      <w:pPr>
        <w:pStyle w:val="ListParagraph"/>
        <w:spacing w:after="0"/>
        <w:ind w:left="1080"/>
        <w:rPr>
          <w:rFonts w:ascii="Arial" w:hAnsi="Arial" w:cs="Arial"/>
          <w:sz w:val="20"/>
          <w:szCs w:val="20"/>
        </w:rPr>
      </w:pPr>
    </w:p>
    <w:p w14:paraId="0F4F58A5" w14:textId="1D3E77AF" w:rsidR="00191270" w:rsidRDefault="00191270" w:rsidP="00191270">
      <w:pPr>
        <w:spacing w:after="0"/>
        <w:rPr>
          <w:rFonts w:ascii="Arial" w:hAnsi="Arial" w:cs="Arial"/>
          <w:b/>
          <w:sz w:val="20"/>
          <w:szCs w:val="20"/>
        </w:rPr>
      </w:pPr>
      <w:r w:rsidRPr="006B3373">
        <w:rPr>
          <w:rFonts w:ascii="Arial" w:hAnsi="Arial" w:cs="Arial"/>
          <w:b/>
          <w:sz w:val="20"/>
          <w:szCs w:val="20"/>
        </w:rPr>
        <w:t>Public Forum.</w:t>
      </w:r>
    </w:p>
    <w:p w14:paraId="731CF5E7"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sz w:val="20"/>
          <w:szCs w:val="20"/>
        </w:rPr>
        <w:t>December 2022</w:t>
      </w:r>
      <w:r w:rsidRPr="004C6DE8">
        <w:rPr>
          <w:rFonts w:ascii="Arial" w:hAnsi="Arial" w:cs="Arial"/>
          <w:sz w:val="20"/>
          <w:szCs w:val="20"/>
        </w:rPr>
        <w:tab/>
      </w:r>
      <w:r w:rsidRPr="004C6DE8">
        <w:rPr>
          <w:rFonts w:ascii="Arial" w:hAnsi="Arial" w:cs="Arial"/>
          <w:sz w:val="20"/>
          <w:szCs w:val="20"/>
        </w:rPr>
        <w:tab/>
      </w:r>
      <w:r w:rsidRPr="004C6DE8">
        <w:rPr>
          <w:rFonts w:ascii="Arial" w:hAnsi="Arial" w:cs="Arial"/>
          <w:sz w:val="20"/>
          <w:szCs w:val="20"/>
        </w:rPr>
        <w:tab/>
      </w:r>
      <w:r w:rsidRPr="004C6DE8">
        <w:rPr>
          <w:rFonts w:ascii="Arial" w:hAnsi="Arial" w:cs="Arial"/>
          <w:sz w:val="20"/>
          <w:szCs w:val="20"/>
        </w:rPr>
        <w:tab/>
      </w:r>
      <w:r w:rsidRPr="004C6DE8">
        <w:rPr>
          <w:rFonts w:ascii="Arial" w:hAnsi="Arial" w:cs="Arial"/>
          <w:sz w:val="20"/>
          <w:szCs w:val="20"/>
        </w:rPr>
        <w:tab/>
      </w:r>
    </w:p>
    <w:p w14:paraId="39129CF3"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sz w:val="20"/>
          <w:szCs w:val="20"/>
        </w:rPr>
        <w:t xml:space="preserve">Yaxley and Thrandeston Parish Councils </w:t>
      </w:r>
    </w:p>
    <w:p w14:paraId="1A1BDDD6"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sz w:val="20"/>
          <w:szCs w:val="20"/>
        </w:rPr>
        <w:t xml:space="preserve">Councillor Jessica Fleming, Hartismere Division  Tel. 07714-597980  </w:t>
      </w:r>
      <w:hyperlink r:id="rId7" w:history="1">
        <w:r w:rsidRPr="004C6DE8">
          <w:rPr>
            <w:rStyle w:val="Hyperlink"/>
            <w:rFonts w:ascii="Arial" w:hAnsi="Arial" w:cs="Arial"/>
            <w:sz w:val="20"/>
            <w:szCs w:val="20"/>
          </w:rPr>
          <w:t>Jessica.fleming@suffolk.gov.uk</w:t>
        </w:r>
      </w:hyperlink>
      <w:r w:rsidRPr="004C6DE8">
        <w:rPr>
          <w:rFonts w:ascii="Arial" w:hAnsi="Arial" w:cs="Arial"/>
          <w:sz w:val="20"/>
          <w:szCs w:val="20"/>
        </w:rPr>
        <w:t xml:space="preserve"> </w:t>
      </w:r>
    </w:p>
    <w:p w14:paraId="3A1A2020"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 Highways Reporting Reminder </w:t>
      </w:r>
      <w:r w:rsidRPr="004C6DE8">
        <w:rPr>
          <w:rFonts w:ascii="Arial" w:hAnsi="Arial" w:cs="Arial"/>
          <w:sz w:val="20"/>
          <w:szCs w:val="20"/>
        </w:rPr>
        <w:t xml:space="preserve">– Reports of potholes, flooding or any highways issue can be made to Suffolk Highways.  All defects should be reported preferably with photographs to: </w:t>
      </w:r>
      <w:hyperlink r:id="rId8" w:history="1">
        <w:r w:rsidRPr="004C6DE8">
          <w:rPr>
            <w:rStyle w:val="Hyperlink"/>
            <w:rFonts w:ascii="Arial" w:hAnsi="Arial" w:cs="Arial"/>
            <w:sz w:val="20"/>
            <w:szCs w:val="20"/>
          </w:rPr>
          <w:t>Report a pothole | Suffolk County Council</w:t>
        </w:r>
      </w:hyperlink>
      <w:r w:rsidRPr="004C6DE8">
        <w:rPr>
          <w:rFonts w:ascii="Arial" w:hAnsi="Arial" w:cs="Arial"/>
          <w:sz w:val="20"/>
          <w:szCs w:val="20"/>
        </w:rPr>
        <w:t xml:space="preserve">  and a report number obtained.</w:t>
      </w:r>
    </w:p>
    <w:p w14:paraId="174F4D1C"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County Deal – </w:t>
      </w:r>
      <w:r w:rsidRPr="004C6DE8">
        <w:rPr>
          <w:rFonts w:ascii="Arial" w:hAnsi="Arial" w:cs="Arial"/>
          <w:sz w:val="20"/>
          <w:szCs w:val="20"/>
        </w:rPr>
        <w:t xml:space="preserve">you may have heard that Suffolk along with Norfolk County Council has signed a ‘minded to’ agreement with central government regarding further devolved powers, local funding and a publicly elected County leader.  This is still to be debated in full council and is not a final commitment.  Details of the Suffolk County Deal can be found on the following link: </w:t>
      </w:r>
      <w:hyperlink r:id="rId9" w:history="1">
        <w:r w:rsidRPr="004C6DE8">
          <w:rPr>
            <w:rStyle w:val="Hyperlink"/>
            <w:rFonts w:ascii="Arial" w:hAnsi="Arial" w:cs="Arial"/>
            <w:sz w:val="20"/>
            <w:szCs w:val="20"/>
          </w:rPr>
          <w:t>https://www.gov.uk/government/publications/suffolk-devolution-deal</w:t>
        </w:r>
      </w:hyperlink>
    </w:p>
    <w:p w14:paraId="584DEAB6"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New Street Guide - </w:t>
      </w:r>
      <w:r w:rsidRPr="004C6DE8">
        <w:rPr>
          <w:rFonts w:ascii="Arial" w:hAnsi="Arial" w:cs="Arial"/>
          <w:sz w:val="20"/>
          <w:szCs w:val="20"/>
        </w:rPr>
        <w:t>The </w:t>
      </w:r>
      <w:hyperlink r:id="rId10" w:tgtFrame="_blank" w:tooltip="Link downloads the Suffolk Design Street Guide" w:history="1">
        <w:r w:rsidRPr="004C6DE8">
          <w:rPr>
            <w:rStyle w:val="Hyperlink"/>
            <w:rFonts w:ascii="Arial" w:hAnsi="Arial" w:cs="Arial"/>
            <w:sz w:val="20"/>
            <w:szCs w:val="20"/>
          </w:rPr>
          <w:t>Suffolk Design: Streets Guide</w:t>
        </w:r>
      </w:hyperlink>
      <w:r w:rsidRPr="004C6DE8">
        <w:rPr>
          <w:rFonts w:ascii="Arial" w:hAnsi="Arial" w:cs="Arial"/>
          <w:sz w:val="20"/>
          <w:szCs w:val="20"/>
        </w:rPr>
        <w:t> has just been released and can also be used by highway engineers, drainage engineers and parish councils in responding to planning applications and in the technical review and approval of new highways infrastructure.  While not compulsory, the guide has been prepared with Suffolk’s other authorities using </w:t>
      </w:r>
      <w:hyperlink r:id="rId11" w:tgtFrame="_blank" w:tooltip="Link opens the National design guide" w:history="1">
        <w:r w:rsidRPr="004C6DE8">
          <w:rPr>
            <w:rStyle w:val="Hyperlink"/>
            <w:rFonts w:ascii="Arial" w:hAnsi="Arial" w:cs="Arial"/>
            <w:sz w:val="20"/>
            <w:szCs w:val="20"/>
          </w:rPr>
          <w:t>government policies, guidance and best practice</w:t>
        </w:r>
      </w:hyperlink>
      <w:r w:rsidRPr="004C6DE8">
        <w:rPr>
          <w:rFonts w:ascii="Arial" w:hAnsi="Arial" w:cs="Arial"/>
          <w:sz w:val="20"/>
          <w:szCs w:val="20"/>
        </w:rPr>
        <w:t>.  It replaces the Suffolk Design Guide for Residential Areas, last updated in 2000, and has been drawn up with </w:t>
      </w:r>
      <w:hyperlink r:id="rId12" w:tgtFrame="_blank" w:tooltip="Link opens the Stantec website" w:history="1">
        <w:r w:rsidRPr="004C6DE8">
          <w:rPr>
            <w:rStyle w:val="Hyperlink"/>
            <w:rFonts w:ascii="Arial" w:hAnsi="Arial" w:cs="Arial"/>
            <w:sz w:val="20"/>
            <w:szCs w:val="20"/>
          </w:rPr>
          <w:t>Stantec – a global leader in sustainable design and engineering</w:t>
        </w:r>
      </w:hyperlink>
      <w:r w:rsidRPr="004C6DE8">
        <w:rPr>
          <w:rFonts w:ascii="Arial" w:hAnsi="Arial" w:cs="Arial"/>
          <w:sz w:val="20"/>
          <w:szCs w:val="20"/>
        </w:rPr>
        <w:t>.</w:t>
      </w:r>
    </w:p>
    <w:p w14:paraId="40322328"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Greenest County Awards </w:t>
      </w:r>
      <w:r w:rsidRPr="004C6DE8">
        <w:rPr>
          <w:rFonts w:ascii="Arial" w:hAnsi="Arial" w:cs="Arial"/>
          <w:sz w:val="20"/>
          <w:szCs w:val="20"/>
        </w:rPr>
        <w:t>- Nominations are now open online and close on 1 February 2023, with a ceremony to be held in March.  Awards recognise those who are connecting with people, sharing environmental best practice and collaborating to help make Suffolk the Greenest County. Categories include Greenest Business, Greenest School, Biodiversity and Landscape, and a Greenest Tourism Award. Nominations can be submitted online at </w:t>
      </w:r>
      <w:hyperlink r:id="rId13" w:tgtFrame="_blank" w:tooltip="Creating the Greenest County awards" w:history="1">
        <w:r w:rsidRPr="004C6DE8">
          <w:rPr>
            <w:rStyle w:val="Hyperlink"/>
            <w:rFonts w:ascii="Arial" w:hAnsi="Arial" w:cs="Arial"/>
            <w:sz w:val="20"/>
            <w:szCs w:val="20"/>
          </w:rPr>
          <w:t>www.greensuffolk.org/awards</w:t>
        </w:r>
      </w:hyperlink>
    </w:p>
    <w:p w14:paraId="5E7B839B"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lastRenderedPageBreak/>
        <w:t xml:space="preserve">Road Gritting – </w:t>
      </w:r>
      <w:r w:rsidRPr="004C6DE8">
        <w:rPr>
          <w:rFonts w:ascii="Arial" w:hAnsi="Arial" w:cs="Arial"/>
          <w:sz w:val="20"/>
          <w:szCs w:val="20"/>
        </w:rPr>
        <w:t>With winter upon us the gritters are out.  Residents can do their part by parking considerately and leaving room – if we can’t fit, we can’t grit!  Gritting activities are posted to Suffolk Highways’ Twitter and Facebook accounts, or please visit: </w:t>
      </w:r>
      <w:hyperlink r:id="rId14" w:tooltip="Check which roads are gritted in Suffolk" w:history="1">
        <w:r w:rsidRPr="004C6DE8">
          <w:rPr>
            <w:rStyle w:val="Hyperlink"/>
            <w:rFonts w:ascii="Arial" w:hAnsi="Arial" w:cs="Arial"/>
            <w:sz w:val="20"/>
            <w:szCs w:val="20"/>
          </w:rPr>
          <w:t>www.suffolk.gov.uk/gritting</w:t>
        </w:r>
      </w:hyperlink>
      <w:r w:rsidRPr="004C6DE8">
        <w:rPr>
          <w:rFonts w:ascii="Arial" w:hAnsi="Arial" w:cs="Arial"/>
          <w:sz w:val="20"/>
          <w:szCs w:val="20"/>
        </w:rPr>
        <w:t>.</w:t>
      </w:r>
    </w:p>
    <w:p w14:paraId="4374B57D"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Environment &amp; Climate Change </w:t>
      </w:r>
      <w:r w:rsidRPr="004C6DE8">
        <w:rPr>
          <w:rFonts w:ascii="Arial" w:hAnsi="Arial" w:cs="Arial"/>
          <w:sz w:val="20"/>
          <w:szCs w:val="20"/>
        </w:rPr>
        <w:t>- Nearly £600,000 has been pledged by Suffolk’s Public Sector Leaders, and a new Fuel Poverty Retrofit Team was set up in October to make more homes energy efficient using loft insulation and developing Suffolk's EV charging infrastructure, including support for rapid charging for taxis in strategic locations. Refer to the </w:t>
      </w:r>
      <w:hyperlink r:id="rId15" w:tooltip="https://www.suffolkobservatory.info/environment/suffolk-climate-emergency-dashboard/" w:history="1">
        <w:r w:rsidRPr="004C6DE8">
          <w:rPr>
            <w:rStyle w:val="Hyperlink"/>
            <w:rFonts w:ascii="Arial" w:hAnsi="Arial" w:cs="Arial"/>
            <w:sz w:val="20"/>
            <w:szCs w:val="20"/>
          </w:rPr>
          <w:t>Suffolk Observatory website</w:t>
        </w:r>
      </w:hyperlink>
    </w:p>
    <w:p w14:paraId="6F6350A1" w14:textId="77777777" w:rsidR="00FD2DF9" w:rsidRPr="004C6DE8" w:rsidRDefault="00FD2DF9" w:rsidP="00FD2DF9">
      <w:pPr>
        <w:spacing w:after="0" w:line="240" w:lineRule="auto"/>
        <w:rPr>
          <w:rFonts w:ascii="Arial" w:hAnsi="Arial" w:cs="Arial"/>
          <w:sz w:val="20"/>
          <w:szCs w:val="20"/>
        </w:rPr>
      </w:pPr>
      <w:r w:rsidRPr="004C6DE8">
        <w:rPr>
          <w:rFonts w:ascii="Arial" w:hAnsi="Arial" w:cs="Arial"/>
          <w:b/>
          <w:bCs/>
          <w:sz w:val="20"/>
          <w:szCs w:val="20"/>
        </w:rPr>
        <w:t xml:space="preserve">Suffolk Waste Partnership and Christmas </w:t>
      </w:r>
      <w:r w:rsidRPr="004C6DE8">
        <w:rPr>
          <w:rFonts w:ascii="Arial" w:hAnsi="Arial" w:cs="Arial"/>
          <w:sz w:val="20"/>
          <w:szCs w:val="20"/>
        </w:rPr>
        <w:t xml:space="preserve">- SWP has guidance on how to either recycle or discard Christmas items such as cards, cards, plastics and surplus food.  Please ensure that residents and their guests know what to do with all the additional holiday things.  See </w:t>
      </w:r>
      <w:hyperlink r:id="rId16" w:history="1">
        <w:r w:rsidRPr="004C6DE8">
          <w:rPr>
            <w:rStyle w:val="Hyperlink"/>
            <w:rFonts w:ascii="Arial" w:hAnsi="Arial" w:cs="Arial"/>
            <w:sz w:val="20"/>
            <w:szCs w:val="20"/>
          </w:rPr>
          <w:t>Top Tips for a Greener Christmas! - Suffolk Recycling</w:t>
        </w:r>
      </w:hyperlink>
    </w:p>
    <w:p w14:paraId="00823564" w14:textId="776FE5EE" w:rsidR="00AB2BA3" w:rsidRDefault="00AB2BA3" w:rsidP="00191270">
      <w:pPr>
        <w:spacing w:after="0"/>
        <w:rPr>
          <w:rFonts w:ascii="Arial" w:hAnsi="Arial" w:cs="Arial"/>
          <w:bCs/>
          <w:sz w:val="20"/>
          <w:szCs w:val="20"/>
        </w:rPr>
      </w:pPr>
    </w:p>
    <w:p w14:paraId="75FB10E0" w14:textId="77777777" w:rsidR="002539A1" w:rsidRPr="002539A1" w:rsidRDefault="002539A1" w:rsidP="002539A1">
      <w:pPr>
        <w:autoSpaceDE w:val="0"/>
        <w:autoSpaceDN w:val="0"/>
        <w:adjustRightInd w:val="0"/>
        <w:spacing w:after="0" w:line="240" w:lineRule="auto"/>
        <w:rPr>
          <w:rFonts w:ascii="Arial" w:hAnsi="Arial" w:cs="Arial"/>
          <w:sz w:val="20"/>
          <w:szCs w:val="20"/>
        </w:rPr>
      </w:pPr>
      <w:r w:rsidRPr="002539A1">
        <w:rPr>
          <w:rFonts w:ascii="Arial" w:hAnsi="Arial" w:cs="Arial"/>
          <w:bCs/>
          <w:sz w:val="20"/>
          <w:szCs w:val="20"/>
        </w:rPr>
        <w:t xml:space="preserve">There was a discussion of the application for </w:t>
      </w:r>
      <w:r w:rsidRPr="002539A1">
        <w:rPr>
          <w:rFonts w:ascii="Arial" w:hAnsi="Arial" w:cs="Arial"/>
          <w:sz w:val="20"/>
          <w:szCs w:val="20"/>
        </w:rPr>
        <w:t>Application for Planning Permission - DC/22/06214</w:t>
      </w:r>
    </w:p>
    <w:p w14:paraId="723914C3" w14:textId="2B09ABD2" w:rsidR="002539A1" w:rsidRDefault="002539A1" w:rsidP="002539A1">
      <w:pPr>
        <w:autoSpaceDE w:val="0"/>
        <w:autoSpaceDN w:val="0"/>
        <w:adjustRightInd w:val="0"/>
        <w:spacing w:after="0" w:line="240" w:lineRule="auto"/>
        <w:rPr>
          <w:rFonts w:ascii="Arial" w:hAnsi="Arial" w:cs="Arial"/>
          <w:bCs/>
          <w:sz w:val="20"/>
          <w:szCs w:val="20"/>
        </w:rPr>
      </w:pPr>
      <w:r w:rsidRPr="002539A1">
        <w:rPr>
          <w:rFonts w:ascii="Arial" w:hAnsi="Arial" w:cs="Arial"/>
          <w:sz w:val="20"/>
          <w:szCs w:val="20"/>
        </w:rPr>
        <w:t>Proposal: Planning Application - Erection of 1No storage building</w:t>
      </w:r>
      <w:r>
        <w:rPr>
          <w:rFonts w:ascii="Arial" w:hAnsi="Arial" w:cs="Arial"/>
          <w:sz w:val="20"/>
          <w:szCs w:val="20"/>
        </w:rPr>
        <w:t xml:space="preserve">. </w:t>
      </w:r>
      <w:r w:rsidRPr="002539A1">
        <w:rPr>
          <w:rFonts w:ascii="Arial" w:hAnsi="Arial" w:cs="Arial"/>
          <w:sz w:val="20"/>
          <w:szCs w:val="20"/>
        </w:rPr>
        <w:t>Location: Eye Airfield Industrial Estate, Eye Road, Brome, IP23 8AW</w:t>
      </w:r>
      <w:r>
        <w:rPr>
          <w:rFonts w:ascii="Arial" w:hAnsi="Arial" w:cs="Arial"/>
          <w:sz w:val="20"/>
          <w:szCs w:val="20"/>
        </w:rPr>
        <w:t xml:space="preserve"> and the following points were </w:t>
      </w:r>
      <w:r w:rsidR="00B56110">
        <w:rPr>
          <w:rFonts w:ascii="Arial" w:hAnsi="Arial" w:cs="Arial"/>
          <w:sz w:val="20"/>
          <w:szCs w:val="20"/>
        </w:rPr>
        <w:t>made,</w:t>
      </w:r>
      <w:r>
        <w:rPr>
          <w:rFonts w:ascii="Arial" w:hAnsi="Arial" w:cs="Arial"/>
          <w:sz w:val="20"/>
          <w:szCs w:val="20"/>
        </w:rPr>
        <w:t xml:space="preserve"> and it was agreed they would be sent to the planning Department of </w:t>
      </w:r>
      <w:r w:rsidRPr="002539A1">
        <w:rPr>
          <w:rFonts w:ascii="Arial" w:eastAsia="Times New Roman" w:hAnsi="Arial" w:cs="Arial"/>
          <w:sz w:val="20"/>
          <w:szCs w:val="20"/>
          <w:lang w:eastAsia="en-GB"/>
        </w:rPr>
        <w:t>Mid Suffolk District Council</w:t>
      </w:r>
      <w:r>
        <w:rPr>
          <w:rFonts w:ascii="Arial" w:hAnsi="Arial" w:cs="Arial"/>
          <w:sz w:val="20"/>
          <w:szCs w:val="20"/>
        </w:rPr>
        <w:t>:</w:t>
      </w:r>
    </w:p>
    <w:p w14:paraId="22F3AEC1" w14:textId="324DEDA6" w:rsidR="002539A1" w:rsidRPr="002539A1" w:rsidRDefault="002539A1" w:rsidP="002539A1">
      <w:p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T</w:t>
      </w:r>
      <w:r w:rsidRPr="002539A1">
        <w:rPr>
          <w:rFonts w:ascii="Arial" w:eastAsia="Times New Roman" w:hAnsi="Arial" w:cs="Arial"/>
          <w:sz w:val="20"/>
          <w:szCs w:val="20"/>
          <w:lang w:eastAsia="en-GB"/>
        </w:rPr>
        <w:t xml:space="preserve">here is a lack of data and information about pluvial flood risk modelling. There is already a considerable amount </w:t>
      </w:r>
      <w:r>
        <w:rPr>
          <w:rFonts w:ascii="Arial" w:eastAsia="Times New Roman" w:hAnsi="Arial" w:cs="Arial"/>
          <w:sz w:val="20"/>
          <w:szCs w:val="20"/>
          <w:lang w:eastAsia="en-GB"/>
        </w:rPr>
        <w:t>, and i</w:t>
      </w:r>
      <w:r w:rsidRPr="002539A1">
        <w:rPr>
          <w:rFonts w:ascii="Arial" w:eastAsia="Times New Roman" w:hAnsi="Arial" w:cs="Arial"/>
          <w:sz w:val="20"/>
          <w:szCs w:val="20"/>
          <w:lang w:eastAsia="en-GB"/>
        </w:rPr>
        <w:t xml:space="preserve">n addition, </w:t>
      </w:r>
      <w:r>
        <w:rPr>
          <w:rFonts w:ascii="Arial" w:eastAsia="Times New Roman" w:hAnsi="Arial" w:cs="Arial"/>
          <w:sz w:val="20"/>
          <w:szCs w:val="20"/>
          <w:lang w:eastAsia="en-GB"/>
        </w:rPr>
        <w:t>the Parish Council drew their</w:t>
      </w:r>
      <w:r w:rsidRPr="002539A1">
        <w:rPr>
          <w:rFonts w:ascii="Arial" w:eastAsia="Times New Roman" w:hAnsi="Arial" w:cs="Arial"/>
          <w:sz w:val="20"/>
          <w:szCs w:val="20"/>
          <w:lang w:eastAsia="en-GB"/>
        </w:rPr>
        <w:t xml:space="preserve"> attention to the map which is attached which suggests how water will flow to join the River Waveney</w:t>
      </w:r>
      <w:r>
        <w:rPr>
          <w:rFonts w:ascii="Arial" w:eastAsia="Times New Roman" w:hAnsi="Arial" w:cs="Arial"/>
          <w:sz w:val="20"/>
          <w:szCs w:val="20"/>
          <w:lang w:eastAsia="en-GB"/>
        </w:rPr>
        <w:t>. The Clerk</w:t>
      </w:r>
      <w:r w:rsidRPr="002539A1">
        <w:rPr>
          <w:rFonts w:ascii="Arial" w:eastAsia="Times New Roman" w:hAnsi="Arial" w:cs="Arial"/>
          <w:sz w:val="20"/>
          <w:szCs w:val="20"/>
          <w:lang w:eastAsia="en-GB"/>
        </w:rPr>
        <w:t xml:space="preserve"> amended it and dr</w:t>
      </w:r>
      <w:r>
        <w:rPr>
          <w:rFonts w:ascii="Arial" w:eastAsia="Times New Roman" w:hAnsi="Arial" w:cs="Arial"/>
          <w:sz w:val="20"/>
          <w:szCs w:val="20"/>
          <w:lang w:eastAsia="en-GB"/>
        </w:rPr>
        <w:t>e</w:t>
      </w:r>
      <w:r w:rsidRPr="002539A1">
        <w:rPr>
          <w:rFonts w:ascii="Arial" w:eastAsia="Times New Roman" w:hAnsi="Arial" w:cs="Arial"/>
          <w:sz w:val="20"/>
          <w:szCs w:val="20"/>
          <w:lang w:eastAsia="en-GB"/>
        </w:rPr>
        <w:t xml:space="preserve">w </w:t>
      </w:r>
      <w:r>
        <w:rPr>
          <w:rFonts w:ascii="Arial" w:eastAsia="Times New Roman" w:hAnsi="Arial" w:cs="Arial"/>
          <w:sz w:val="20"/>
          <w:szCs w:val="20"/>
          <w:lang w:eastAsia="en-GB"/>
        </w:rPr>
        <w:t>their</w:t>
      </w:r>
      <w:r w:rsidRPr="002539A1">
        <w:rPr>
          <w:rFonts w:ascii="Arial" w:eastAsia="Times New Roman" w:hAnsi="Arial" w:cs="Arial"/>
          <w:sz w:val="20"/>
          <w:szCs w:val="20"/>
          <w:lang w:eastAsia="en-GB"/>
        </w:rPr>
        <w:t xml:space="preserve"> attention to the following points:</w:t>
      </w:r>
    </w:p>
    <w:p w14:paraId="29E1B91F" w14:textId="77777777" w:rsidR="00B56110" w:rsidRDefault="002539A1" w:rsidP="00B56110">
      <w:pPr>
        <w:spacing w:after="0"/>
        <w:rPr>
          <w:rFonts w:ascii="Arial" w:hAnsi="Arial" w:cs="Arial"/>
          <w:bCs/>
          <w:sz w:val="20"/>
          <w:szCs w:val="20"/>
        </w:rPr>
      </w:pPr>
      <w:r w:rsidRPr="002539A1">
        <w:rPr>
          <w:rFonts w:ascii="Arial" w:eastAsia="Times New Roman" w:hAnsi="Arial" w:cs="Arial"/>
          <w:sz w:val="20"/>
          <w:szCs w:val="20"/>
          <w:lang w:eastAsia="en-GB"/>
        </w:rPr>
        <w:t>1. There is no ditch at this location.</w:t>
      </w:r>
      <w:r w:rsidRPr="002539A1">
        <w:rPr>
          <w:rFonts w:ascii="Arial" w:eastAsia="Times New Roman" w:hAnsi="Arial" w:cs="Arial"/>
          <w:sz w:val="20"/>
          <w:szCs w:val="20"/>
          <w:lang w:eastAsia="en-GB"/>
        </w:rPr>
        <w:br/>
        <w:t>2. The water would need to flow uphill at this point to reach the River Waveney.</w:t>
      </w:r>
      <w:r w:rsidRPr="002539A1">
        <w:rPr>
          <w:rFonts w:ascii="Arial" w:eastAsia="Times New Roman" w:hAnsi="Arial" w:cs="Arial"/>
          <w:sz w:val="20"/>
          <w:szCs w:val="20"/>
          <w:lang w:eastAsia="en-GB"/>
        </w:rPr>
        <w:br/>
        <w:t>3. There is no ditch at this location.</w:t>
      </w:r>
      <w:r w:rsidRPr="002539A1">
        <w:rPr>
          <w:rFonts w:ascii="Arial" w:eastAsia="Times New Roman" w:hAnsi="Arial" w:cs="Arial"/>
          <w:sz w:val="20"/>
          <w:szCs w:val="20"/>
          <w:lang w:eastAsia="en-GB"/>
        </w:rPr>
        <w:br/>
        <w:t xml:space="preserve">4. Additional water will join the drainage system from the Mellis and Yaxley direction which will be exacerbated by the hard surfaces at the </w:t>
      </w:r>
      <w:r w:rsidRPr="002539A1">
        <w:rPr>
          <w:rFonts w:ascii="Arial" w:eastAsia="Times New Roman" w:hAnsi="Arial" w:cs="Arial"/>
          <w:sz w:val="20"/>
          <w:szCs w:val="20"/>
          <w:lang w:eastAsia="en-GB"/>
        </w:rPr>
        <w:t>substation</w:t>
      </w:r>
      <w:r w:rsidRPr="002539A1">
        <w:rPr>
          <w:rFonts w:ascii="Arial" w:eastAsia="Times New Roman" w:hAnsi="Arial" w:cs="Arial"/>
          <w:sz w:val="20"/>
          <w:szCs w:val="20"/>
          <w:lang w:eastAsia="en-GB"/>
        </w:rPr>
        <w:t xml:space="preserve"> and synchronous condenser.</w:t>
      </w:r>
      <w:r w:rsidRPr="002539A1">
        <w:rPr>
          <w:rFonts w:ascii="Arial" w:eastAsia="Times New Roman" w:hAnsi="Arial" w:cs="Arial"/>
          <w:sz w:val="20"/>
          <w:szCs w:val="20"/>
          <w:lang w:eastAsia="en-GB"/>
        </w:rPr>
        <w:br/>
        <w:t>5. There is a drainage pipe already under the A140 at this location.</w:t>
      </w:r>
      <w:r w:rsidRPr="002539A1">
        <w:rPr>
          <w:rFonts w:ascii="Arial" w:eastAsia="Times New Roman" w:hAnsi="Arial" w:cs="Arial"/>
          <w:sz w:val="20"/>
          <w:szCs w:val="20"/>
          <w:lang w:eastAsia="en-GB"/>
        </w:rPr>
        <w:br/>
        <w:t>6. The additional water will flow to the River Waveney and there will be problems because the pipes through which it will flow through at various places have too little capacity.</w:t>
      </w:r>
      <w:r w:rsidR="00B56110" w:rsidRPr="00B56110">
        <w:rPr>
          <w:rFonts w:ascii="Arial" w:hAnsi="Arial" w:cs="Arial"/>
          <w:bCs/>
          <w:sz w:val="20"/>
          <w:szCs w:val="20"/>
        </w:rPr>
        <w:t xml:space="preserve"> </w:t>
      </w:r>
    </w:p>
    <w:p w14:paraId="2BC83F0F" w14:textId="0A7F7CA7" w:rsidR="00B56110" w:rsidRDefault="00B56110" w:rsidP="00B56110">
      <w:pPr>
        <w:spacing w:after="0"/>
        <w:rPr>
          <w:rFonts w:ascii="Arial" w:hAnsi="Arial" w:cs="Arial"/>
          <w:bCs/>
          <w:sz w:val="20"/>
          <w:szCs w:val="20"/>
        </w:rPr>
      </w:pPr>
      <w:r>
        <w:rPr>
          <w:rFonts w:ascii="Arial" w:hAnsi="Arial" w:cs="Arial"/>
          <w:bCs/>
          <w:sz w:val="20"/>
          <w:szCs w:val="20"/>
        </w:rPr>
        <w:t>The numbers above refer to the map</w:t>
      </w:r>
      <w:r>
        <w:rPr>
          <w:rFonts w:ascii="Arial" w:hAnsi="Arial" w:cs="Arial"/>
          <w:bCs/>
          <w:sz w:val="20"/>
          <w:szCs w:val="20"/>
        </w:rPr>
        <w:t xml:space="preserve"> on page 3</w:t>
      </w:r>
      <w:r>
        <w:rPr>
          <w:rFonts w:ascii="Arial" w:hAnsi="Arial" w:cs="Arial"/>
          <w:bCs/>
          <w:sz w:val="20"/>
          <w:szCs w:val="20"/>
        </w:rPr>
        <w:t>:</w:t>
      </w:r>
    </w:p>
    <w:p w14:paraId="518BF4B1" w14:textId="33F0EACA" w:rsidR="002539A1" w:rsidRPr="002539A1" w:rsidRDefault="002539A1" w:rsidP="002539A1">
      <w:p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 xml:space="preserve">The increase in the area of impervious surfaces on Eye Airfield will have the following impact: </w:t>
      </w:r>
    </w:p>
    <w:p w14:paraId="0137027F" w14:textId="77777777" w:rsidR="002539A1" w:rsidRPr="002539A1" w:rsidRDefault="002539A1" w:rsidP="002539A1">
      <w:pPr>
        <w:numPr>
          <w:ilvl w:val="0"/>
          <w:numId w:val="30"/>
        </w:num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For every 1 mm of rainfall on 1 square metre of surface 1 litre of water will result.</w:t>
      </w:r>
    </w:p>
    <w:p w14:paraId="36676D99" w14:textId="77777777" w:rsidR="002539A1" w:rsidRPr="002539A1" w:rsidRDefault="002539A1" w:rsidP="002539A1">
      <w:pPr>
        <w:numPr>
          <w:ilvl w:val="0"/>
          <w:numId w:val="30"/>
        </w:num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On Eye Airfield there are 7 hectares of hardstanding and roof therefore for every 1 mm of rainfall on 70,000 square metres of surface 70,000 litres of water results.</w:t>
      </w:r>
    </w:p>
    <w:p w14:paraId="38E4478C" w14:textId="77777777" w:rsidR="002539A1" w:rsidRPr="002539A1" w:rsidRDefault="002539A1" w:rsidP="002539A1">
      <w:pPr>
        <w:numPr>
          <w:ilvl w:val="0"/>
          <w:numId w:val="30"/>
        </w:num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It is not unusual for there to be 20 mm of rainfall in one day and this would result in 1,400,000 litres of water from 70,000 square metres of surface.</w:t>
      </w:r>
    </w:p>
    <w:p w14:paraId="2899974F" w14:textId="77777777" w:rsidR="002539A1" w:rsidRPr="002539A1" w:rsidRDefault="002539A1" w:rsidP="002539A1">
      <w:pPr>
        <w:numPr>
          <w:ilvl w:val="0"/>
          <w:numId w:val="30"/>
        </w:numPr>
        <w:spacing w:after="0" w:line="240" w:lineRule="auto"/>
        <w:rPr>
          <w:rFonts w:ascii="Arial" w:eastAsia="Times New Roman" w:hAnsi="Arial" w:cs="Arial"/>
          <w:sz w:val="20"/>
          <w:szCs w:val="20"/>
          <w:lang w:eastAsia="en-GB"/>
        </w:rPr>
      </w:pPr>
      <w:r w:rsidRPr="002539A1">
        <w:rPr>
          <w:rFonts w:ascii="Arial" w:eastAsia="Times New Roman" w:hAnsi="Arial" w:cs="Arial"/>
          <w:sz w:val="20"/>
          <w:szCs w:val="20"/>
          <w:lang w:eastAsia="en-GB"/>
        </w:rPr>
        <w:t>This needs to be factored into any discussion on the development on the land in the Thrandeston area.</w:t>
      </w:r>
    </w:p>
    <w:p w14:paraId="274E762F" w14:textId="09FCC556" w:rsidR="002539A1" w:rsidRPr="002539A1" w:rsidRDefault="002539A1" w:rsidP="002539A1">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It was agreed that t</w:t>
      </w:r>
      <w:r w:rsidRPr="002539A1">
        <w:rPr>
          <w:rFonts w:ascii="Arial" w:eastAsia="Times New Roman" w:hAnsi="Arial" w:cs="Arial"/>
          <w:sz w:val="20"/>
          <w:szCs w:val="20"/>
          <w:lang w:eastAsia="en-GB"/>
        </w:rPr>
        <w:t xml:space="preserve">he only solution is for there to be a site meeting between Parish Councillors, local land owners and officers of Mid Suffolk District Council to discuss this problem. </w:t>
      </w:r>
    </w:p>
    <w:p w14:paraId="6376262F" w14:textId="66020930" w:rsidR="000673B1" w:rsidRPr="00FD2DF9" w:rsidRDefault="000673B1" w:rsidP="00191270">
      <w:pPr>
        <w:spacing w:after="0"/>
        <w:rPr>
          <w:rFonts w:ascii="Arial" w:hAnsi="Arial" w:cs="Arial"/>
          <w:bCs/>
          <w:sz w:val="20"/>
          <w:szCs w:val="20"/>
        </w:rPr>
      </w:pPr>
      <w:r w:rsidRPr="000673B1">
        <w:rPr>
          <w:rFonts w:ascii="Arial" w:hAnsi="Arial" w:cs="Arial"/>
          <w:bCs/>
          <w:noProof/>
          <w:sz w:val="20"/>
          <w:szCs w:val="20"/>
        </w:rPr>
        <w:lastRenderedPageBreak/>
        <w:drawing>
          <wp:inline distT="0" distB="0" distL="0" distR="0" wp14:anchorId="41EAA4F4" wp14:editId="1395EE23">
            <wp:extent cx="5731510" cy="8164830"/>
            <wp:effectExtent l="0" t="0" r="254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8164830"/>
                    </a:xfrm>
                    <a:prstGeom prst="rect">
                      <a:avLst/>
                    </a:prstGeom>
                    <a:noFill/>
                    <a:ln>
                      <a:noFill/>
                    </a:ln>
                  </pic:spPr>
                </pic:pic>
              </a:graphicData>
            </a:graphic>
          </wp:inline>
        </w:drawing>
      </w:r>
    </w:p>
    <w:p w14:paraId="3EADC911" w14:textId="77777777" w:rsidR="000673B1" w:rsidRDefault="000673B1">
      <w:pPr>
        <w:rPr>
          <w:rFonts w:ascii="Arial" w:hAnsi="Arial" w:cs="Arial"/>
          <w:sz w:val="20"/>
          <w:szCs w:val="20"/>
        </w:rPr>
      </w:pPr>
      <w:r>
        <w:rPr>
          <w:rFonts w:ascii="Arial" w:hAnsi="Arial" w:cs="Arial"/>
          <w:sz w:val="20"/>
          <w:szCs w:val="20"/>
        </w:rPr>
        <w:br w:type="page"/>
      </w:r>
    </w:p>
    <w:p w14:paraId="72087CCB" w14:textId="79DD6D0F" w:rsidR="00786825" w:rsidRPr="006B3373" w:rsidRDefault="00E14EA5" w:rsidP="00786825">
      <w:pPr>
        <w:pStyle w:val="ListParagraph"/>
        <w:numPr>
          <w:ilvl w:val="0"/>
          <w:numId w:val="1"/>
        </w:numPr>
        <w:spacing w:after="0"/>
        <w:rPr>
          <w:rFonts w:ascii="Arial" w:hAnsi="Arial" w:cs="Arial"/>
          <w:sz w:val="20"/>
          <w:szCs w:val="20"/>
        </w:rPr>
      </w:pPr>
      <w:r w:rsidRPr="006B3373">
        <w:rPr>
          <w:rFonts w:ascii="Arial" w:hAnsi="Arial" w:cs="Arial"/>
          <w:sz w:val="20"/>
          <w:szCs w:val="20"/>
        </w:rPr>
        <w:lastRenderedPageBreak/>
        <w:t>Correspondence received.</w:t>
      </w:r>
    </w:p>
    <w:p w14:paraId="4AA86331" w14:textId="77777777" w:rsidR="007616FE" w:rsidRPr="006B3373" w:rsidRDefault="007616FE" w:rsidP="00E133B0">
      <w:pPr>
        <w:pStyle w:val="ListParagraph"/>
        <w:numPr>
          <w:ilvl w:val="0"/>
          <w:numId w:val="2"/>
        </w:numPr>
        <w:spacing w:after="0" w:line="240" w:lineRule="auto"/>
        <w:ind w:left="1440"/>
        <w:rPr>
          <w:rFonts w:ascii="Arial" w:hAnsi="Arial" w:cs="Arial"/>
          <w:sz w:val="20"/>
          <w:szCs w:val="20"/>
        </w:rPr>
        <w:sectPr w:rsidR="007616FE" w:rsidRPr="006B3373">
          <w:headerReference w:type="even" r:id="rId18"/>
          <w:headerReference w:type="default" r:id="rId19"/>
          <w:footerReference w:type="even" r:id="rId20"/>
          <w:footerReference w:type="default" r:id="rId21"/>
          <w:headerReference w:type="first" r:id="rId22"/>
          <w:footerReference w:type="first" r:id="rId23"/>
          <w:pgSz w:w="11906" w:h="16838"/>
          <w:pgMar w:top="1440" w:right="1440" w:bottom="1440" w:left="1440" w:header="708" w:footer="708" w:gutter="0"/>
          <w:cols w:space="708"/>
          <w:docGrid w:linePitch="360"/>
        </w:sectPr>
      </w:pPr>
    </w:p>
    <w:p w14:paraId="38F23AEC" w14:textId="77777777" w:rsidR="00E14EA5" w:rsidRPr="006B3373" w:rsidRDefault="00E14EA5" w:rsidP="00E133B0">
      <w:pPr>
        <w:pStyle w:val="ListParagraph"/>
        <w:numPr>
          <w:ilvl w:val="0"/>
          <w:numId w:val="2"/>
        </w:numPr>
        <w:spacing w:after="0" w:line="240" w:lineRule="auto"/>
        <w:ind w:left="360"/>
        <w:rPr>
          <w:rFonts w:ascii="Arial" w:hAnsi="Arial" w:cs="Arial"/>
          <w:sz w:val="20"/>
          <w:szCs w:val="20"/>
        </w:rPr>
      </w:pPr>
      <w:r w:rsidRPr="006B3373">
        <w:rPr>
          <w:rFonts w:ascii="Arial" w:hAnsi="Arial" w:cs="Arial"/>
          <w:sz w:val="20"/>
          <w:szCs w:val="20"/>
        </w:rPr>
        <w:t>Various documents from SALC.</w:t>
      </w:r>
    </w:p>
    <w:p w14:paraId="757076F5" w14:textId="77777777" w:rsidR="007616FE" w:rsidRPr="006B3373" w:rsidRDefault="00C84D2B" w:rsidP="00E133B0">
      <w:pPr>
        <w:pStyle w:val="ListParagraph"/>
        <w:numPr>
          <w:ilvl w:val="0"/>
          <w:numId w:val="2"/>
        </w:numPr>
        <w:spacing w:after="0" w:line="240" w:lineRule="auto"/>
        <w:ind w:left="360"/>
        <w:rPr>
          <w:rFonts w:ascii="Arial" w:hAnsi="Arial" w:cs="Arial"/>
          <w:sz w:val="20"/>
          <w:szCs w:val="20"/>
        </w:rPr>
      </w:pPr>
      <w:r w:rsidRPr="006B3373">
        <w:rPr>
          <w:rFonts w:ascii="Arial" w:hAnsi="Arial" w:cs="Arial"/>
          <w:sz w:val="20"/>
          <w:szCs w:val="20"/>
        </w:rPr>
        <w:t>Town and Parish Council N</w:t>
      </w:r>
      <w:r w:rsidR="007616FE" w:rsidRPr="006B3373">
        <w:rPr>
          <w:rFonts w:ascii="Arial" w:hAnsi="Arial" w:cs="Arial"/>
          <w:sz w:val="20"/>
          <w:szCs w:val="20"/>
        </w:rPr>
        <w:t>ewsletter.</w:t>
      </w:r>
    </w:p>
    <w:p w14:paraId="76909846" w14:textId="2FA475DC" w:rsidR="00FD33ED" w:rsidRPr="006B3373" w:rsidRDefault="00C84D2B" w:rsidP="00E133B0">
      <w:pPr>
        <w:pStyle w:val="ListParagraph"/>
        <w:numPr>
          <w:ilvl w:val="0"/>
          <w:numId w:val="2"/>
        </w:numPr>
        <w:spacing w:after="0" w:line="240" w:lineRule="auto"/>
        <w:ind w:left="360"/>
        <w:rPr>
          <w:rFonts w:ascii="Arial" w:hAnsi="Arial" w:cs="Arial"/>
          <w:sz w:val="20"/>
          <w:szCs w:val="20"/>
        </w:rPr>
      </w:pPr>
      <w:r w:rsidRPr="006B3373">
        <w:rPr>
          <w:rFonts w:ascii="Arial" w:hAnsi="Arial" w:cs="Arial"/>
          <w:sz w:val="20"/>
          <w:szCs w:val="20"/>
        </w:rPr>
        <w:t>Various emails from the H</w:t>
      </w:r>
      <w:r w:rsidR="007616FE" w:rsidRPr="006B3373">
        <w:rPr>
          <w:rFonts w:ascii="Arial" w:hAnsi="Arial" w:cs="Arial"/>
          <w:sz w:val="20"/>
          <w:szCs w:val="20"/>
        </w:rPr>
        <w:t xml:space="preserve">ighways Department </w:t>
      </w:r>
      <w:r w:rsidR="005415D9" w:rsidRPr="006B3373">
        <w:rPr>
          <w:rFonts w:ascii="Arial" w:hAnsi="Arial" w:cs="Arial"/>
          <w:sz w:val="20"/>
          <w:szCs w:val="20"/>
        </w:rPr>
        <w:t xml:space="preserve">of </w:t>
      </w:r>
      <w:r w:rsidR="007616FE" w:rsidRPr="006B3373">
        <w:rPr>
          <w:rFonts w:ascii="Arial" w:hAnsi="Arial" w:cs="Arial"/>
          <w:sz w:val="20"/>
          <w:szCs w:val="20"/>
        </w:rPr>
        <w:t xml:space="preserve">Suffolk </w:t>
      </w:r>
      <w:r w:rsidRPr="006B3373">
        <w:rPr>
          <w:rFonts w:ascii="Arial" w:hAnsi="Arial" w:cs="Arial"/>
          <w:sz w:val="20"/>
          <w:szCs w:val="20"/>
        </w:rPr>
        <w:t>County Council</w:t>
      </w:r>
      <w:r w:rsidR="007616FE" w:rsidRPr="006B3373">
        <w:rPr>
          <w:rFonts w:ascii="Arial" w:hAnsi="Arial" w:cs="Arial"/>
          <w:sz w:val="20"/>
          <w:szCs w:val="20"/>
        </w:rPr>
        <w:t>.</w:t>
      </w:r>
    </w:p>
    <w:p w14:paraId="44B04259" w14:textId="7F4A740A" w:rsidR="0020230F" w:rsidRPr="006B3373" w:rsidRDefault="0020230F" w:rsidP="0020230F">
      <w:pPr>
        <w:pStyle w:val="ListParagraph"/>
        <w:numPr>
          <w:ilvl w:val="0"/>
          <w:numId w:val="2"/>
        </w:numPr>
        <w:spacing w:after="0" w:line="240" w:lineRule="auto"/>
        <w:ind w:left="360"/>
        <w:rPr>
          <w:rFonts w:ascii="Arial" w:hAnsi="Arial" w:cs="Arial"/>
          <w:sz w:val="20"/>
          <w:szCs w:val="20"/>
        </w:rPr>
      </w:pPr>
      <w:r w:rsidRPr="006B3373">
        <w:rPr>
          <w:rFonts w:ascii="Arial" w:hAnsi="Arial" w:cs="Arial"/>
          <w:sz w:val="20"/>
          <w:szCs w:val="20"/>
        </w:rPr>
        <w:t>Constables’ Country</w:t>
      </w:r>
    </w:p>
    <w:p w14:paraId="14208FC6" w14:textId="77777777" w:rsidR="007A1FF7" w:rsidRDefault="00403E6C" w:rsidP="007A1FF7">
      <w:pPr>
        <w:pStyle w:val="ListParagraph"/>
        <w:numPr>
          <w:ilvl w:val="0"/>
          <w:numId w:val="2"/>
        </w:numPr>
        <w:spacing w:after="0" w:line="240" w:lineRule="auto"/>
        <w:ind w:left="360"/>
        <w:rPr>
          <w:rFonts w:ascii="Arial" w:hAnsi="Arial" w:cs="Arial"/>
          <w:sz w:val="20"/>
          <w:szCs w:val="20"/>
        </w:rPr>
      </w:pPr>
      <w:r w:rsidRPr="006B3373">
        <w:rPr>
          <w:rFonts w:ascii="Arial" w:hAnsi="Arial" w:cs="Arial"/>
          <w:sz w:val="20"/>
          <w:szCs w:val="20"/>
        </w:rPr>
        <w:t>Suffolk View.</w:t>
      </w:r>
    </w:p>
    <w:p w14:paraId="25D22B3C" w14:textId="77777777" w:rsidR="0020230F" w:rsidRPr="006B3373" w:rsidRDefault="0020230F" w:rsidP="0020230F">
      <w:pPr>
        <w:spacing w:after="0" w:line="240" w:lineRule="auto"/>
        <w:rPr>
          <w:rFonts w:ascii="Arial" w:hAnsi="Arial" w:cs="Arial"/>
          <w:sz w:val="20"/>
          <w:szCs w:val="20"/>
        </w:rPr>
      </w:pPr>
    </w:p>
    <w:p w14:paraId="26185414" w14:textId="77777777" w:rsidR="00567DD4" w:rsidRPr="006B3373" w:rsidRDefault="00567DD4" w:rsidP="002A12B6">
      <w:pPr>
        <w:spacing w:after="0" w:line="240" w:lineRule="auto"/>
        <w:rPr>
          <w:rFonts w:ascii="Arial" w:hAnsi="Arial" w:cs="Arial"/>
          <w:sz w:val="20"/>
          <w:szCs w:val="20"/>
        </w:rPr>
        <w:sectPr w:rsidR="00567DD4" w:rsidRPr="006B3373" w:rsidSect="00730D67">
          <w:type w:val="continuous"/>
          <w:pgSz w:w="11906" w:h="16838"/>
          <w:pgMar w:top="1440" w:right="1440" w:bottom="1440" w:left="1440" w:header="708" w:footer="708" w:gutter="0"/>
          <w:cols w:num="2" w:space="708"/>
          <w:docGrid w:linePitch="360"/>
        </w:sectPr>
      </w:pPr>
    </w:p>
    <w:p w14:paraId="2D2C9317" w14:textId="77777777" w:rsidR="00E14C2A" w:rsidRDefault="00E14C2A" w:rsidP="00E14C2A">
      <w:pPr>
        <w:pStyle w:val="ListParagraph"/>
        <w:ind w:left="1080"/>
        <w:rPr>
          <w:rFonts w:ascii="Arial" w:hAnsi="Arial" w:cs="Arial"/>
          <w:sz w:val="20"/>
          <w:szCs w:val="20"/>
        </w:rPr>
      </w:pPr>
    </w:p>
    <w:p w14:paraId="0CCF51CC" w14:textId="020C4E82" w:rsidR="00A816B3" w:rsidRPr="006B3373" w:rsidRDefault="00A816B3" w:rsidP="00B903E4">
      <w:pPr>
        <w:pStyle w:val="ListParagraph"/>
        <w:numPr>
          <w:ilvl w:val="0"/>
          <w:numId w:val="1"/>
        </w:numPr>
        <w:rPr>
          <w:rFonts w:ascii="Arial" w:hAnsi="Arial" w:cs="Arial"/>
          <w:sz w:val="20"/>
          <w:szCs w:val="20"/>
        </w:rPr>
      </w:pPr>
      <w:r w:rsidRPr="006B3373">
        <w:rPr>
          <w:rFonts w:ascii="Arial" w:hAnsi="Arial" w:cs="Arial"/>
          <w:sz w:val="20"/>
          <w:szCs w:val="20"/>
        </w:rPr>
        <w:t>Report from Committees:</w:t>
      </w:r>
    </w:p>
    <w:p w14:paraId="45CB8D32" w14:textId="2213A63D" w:rsidR="00A816B3" w:rsidRDefault="00A816B3" w:rsidP="00A816B3">
      <w:pPr>
        <w:pStyle w:val="ListParagraph"/>
        <w:numPr>
          <w:ilvl w:val="1"/>
          <w:numId w:val="1"/>
        </w:numPr>
        <w:rPr>
          <w:rFonts w:ascii="Arial" w:hAnsi="Arial" w:cs="Arial"/>
          <w:sz w:val="20"/>
          <w:szCs w:val="20"/>
        </w:rPr>
      </w:pPr>
      <w:r w:rsidRPr="006B3373">
        <w:rPr>
          <w:rFonts w:ascii="Arial" w:hAnsi="Arial" w:cs="Arial"/>
          <w:sz w:val="20"/>
          <w:szCs w:val="20"/>
        </w:rPr>
        <w:t>Village Hall Committee</w:t>
      </w:r>
    </w:p>
    <w:p w14:paraId="66DD2436" w14:textId="07A79BC7" w:rsidR="00E14C2A" w:rsidRDefault="00E14C2A" w:rsidP="00E14C2A">
      <w:pPr>
        <w:pStyle w:val="ListParagraph"/>
        <w:numPr>
          <w:ilvl w:val="0"/>
          <w:numId w:val="34"/>
        </w:numPr>
        <w:ind w:left="2512" w:hanging="357"/>
        <w:rPr>
          <w:rFonts w:ascii="Arial" w:hAnsi="Arial" w:cs="Arial"/>
          <w:sz w:val="20"/>
          <w:szCs w:val="20"/>
        </w:rPr>
      </w:pPr>
      <w:r>
        <w:rPr>
          <w:rFonts w:ascii="Arial" w:hAnsi="Arial" w:cs="Arial"/>
          <w:sz w:val="20"/>
          <w:szCs w:val="20"/>
        </w:rPr>
        <w:t>Nothing to report.</w:t>
      </w:r>
    </w:p>
    <w:p w14:paraId="440FE4F4" w14:textId="77777777" w:rsidR="0098441F" w:rsidRPr="006B3373" w:rsidRDefault="0098441F" w:rsidP="0098441F">
      <w:pPr>
        <w:pStyle w:val="ListParagraph"/>
        <w:ind w:left="2512"/>
        <w:rPr>
          <w:rFonts w:ascii="Arial" w:hAnsi="Arial" w:cs="Arial"/>
          <w:sz w:val="20"/>
          <w:szCs w:val="20"/>
        </w:rPr>
      </w:pPr>
    </w:p>
    <w:p w14:paraId="7616D0A0" w14:textId="1328519B" w:rsidR="00B903E4" w:rsidRPr="006B3373" w:rsidRDefault="00B903E4" w:rsidP="00B903E4">
      <w:pPr>
        <w:pStyle w:val="ListParagraph"/>
        <w:numPr>
          <w:ilvl w:val="0"/>
          <w:numId w:val="1"/>
        </w:numPr>
        <w:rPr>
          <w:rFonts w:ascii="Arial" w:hAnsi="Arial" w:cs="Arial"/>
          <w:sz w:val="20"/>
          <w:szCs w:val="20"/>
        </w:rPr>
      </w:pPr>
      <w:r w:rsidRPr="006B3373">
        <w:rPr>
          <w:rFonts w:ascii="Arial" w:hAnsi="Arial" w:cs="Arial"/>
          <w:sz w:val="20"/>
          <w:szCs w:val="20"/>
        </w:rPr>
        <w:t>The Common</w:t>
      </w:r>
    </w:p>
    <w:p w14:paraId="644E6E74" w14:textId="3358F74F" w:rsidR="00B903E4" w:rsidRDefault="00B903E4" w:rsidP="00B903E4">
      <w:pPr>
        <w:pStyle w:val="ListParagraph"/>
        <w:numPr>
          <w:ilvl w:val="1"/>
          <w:numId w:val="1"/>
        </w:numPr>
        <w:rPr>
          <w:rFonts w:ascii="Arial" w:hAnsi="Arial" w:cs="Arial"/>
          <w:sz w:val="20"/>
          <w:szCs w:val="20"/>
        </w:rPr>
      </w:pPr>
      <w:r w:rsidRPr="006B3373">
        <w:rPr>
          <w:rFonts w:ascii="Arial" w:hAnsi="Arial" w:cs="Arial"/>
          <w:sz w:val="20"/>
          <w:szCs w:val="20"/>
        </w:rPr>
        <w:t>Report from the Commons Co-ordinator.</w:t>
      </w:r>
    </w:p>
    <w:p w14:paraId="43F08EE2" w14:textId="5DAACED6" w:rsidR="0098441F" w:rsidRDefault="0098441F" w:rsidP="0098441F">
      <w:pPr>
        <w:pStyle w:val="ListParagraph"/>
        <w:numPr>
          <w:ilvl w:val="0"/>
          <w:numId w:val="34"/>
        </w:numPr>
        <w:spacing w:after="0"/>
        <w:ind w:left="2512" w:hanging="357"/>
        <w:rPr>
          <w:rFonts w:ascii="Arial" w:hAnsi="Arial" w:cs="Arial"/>
          <w:sz w:val="20"/>
          <w:szCs w:val="20"/>
        </w:rPr>
      </w:pPr>
      <w:r w:rsidRPr="0098441F">
        <w:rPr>
          <w:rFonts w:ascii="Arial" w:hAnsi="Arial" w:cs="Arial"/>
          <w:sz w:val="20"/>
          <w:szCs w:val="20"/>
        </w:rPr>
        <w:t xml:space="preserve">The </w:t>
      </w:r>
      <w:r w:rsidR="00B56110" w:rsidRPr="0098441F">
        <w:rPr>
          <w:rFonts w:ascii="Arial" w:hAnsi="Arial" w:cs="Arial"/>
          <w:sz w:val="20"/>
          <w:szCs w:val="20"/>
        </w:rPr>
        <w:t>mars</w:t>
      </w:r>
      <w:r w:rsidR="00B56110">
        <w:rPr>
          <w:rFonts w:ascii="Arial" w:hAnsi="Arial" w:cs="Arial"/>
          <w:sz w:val="20"/>
          <w:szCs w:val="20"/>
        </w:rPr>
        <w:t>h</w:t>
      </w:r>
      <w:r w:rsidRPr="0098441F">
        <w:rPr>
          <w:rFonts w:ascii="Arial" w:hAnsi="Arial" w:cs="Arial"/>
          <w:sz w:val="20"/>
          <w:szCs w:val="20"/>
        </w:rPr>
        <w:t xml:space="preserve"> is wet and cold at present and the water is just beginning to flow in the land drains.</w:t>
      </w:r>
    </w:p>
    <w:p w14:paraId="30CF3F4E" w14:textId="41E45B65" w:rsidR="0098441F" w:rsidRDefault="0098441F" w:rsidP="004600CC">
      <w:pPr>
        <w:pStyle w:val="ListParagraph"/>
        <w:numPr>
          <w:ilvl w:val="0"/>
          <w:numId w:val="34"/>
        </w:numPr>
        <w:spacing w:after="0"/>
        <w:ind w:left="2512" w:hanging="357"/>
        <w:rPr>
          <w:rFonts w:ascii="Arial" w:hAnsi="Arial" w:cs="Arial"/>
          <w:b/>
          <w:bCs/>
          <w:sz w:val="20"/>
          <w:szCs w:val="20"/>
        </w:rPr>
      </w:pPr>
      <w:r w:rsidRPr="0098441F">
        <w:rPr>
          <w:rFonts w:ascii="Arial" w:hAnsi="Arial" w:cs="Arial"/>
          <w:sz w:val="20"/>
          <w:szCs w:val="20"/>
        </w:rPr>
        <w:t>The Parish Council has received an email from the Rural Payments Agency about extending the current agreement on the Commons. It was agreed</w:t>
      </w:r>
      <w:r>
        <w:rPr>
          <w:rFonts w:ascii="Arial" w:hAnsi="Arial" w:cs="Arial"/>
          <w:sz w:val="20"/>
          <w:szCs w:val="20"/>
        </w:rPr>
        <w:t xml:space="preserve"> t</w:t>
      </w:r>
      <w:r w:rsidRPr="0098441F">
        <w:rPr>
          <w:rFonts w:ascii="Arial" w:hAnsi="Arial" w:cs="Arial"/>
          <w:sz w:val="20"/>
          <w:szCs w:val="20"/>
        </w:rPr>
        <w:t xml:space="preserve">he Clerk and Councillor Colchester will meet to discuss the extension of the agreement with the RPA. </w:t>
      </w:r>
      <w:r w:rsidRPr="0098441F">
        <w:rPr>
          <w:rFonts w:ascii="Arial" w:hAnsi="Arial" w:cs="Arial"/>
          <w:b/>
          <w:bCs/>
          <w:sz w:val="20"/>
          <w:szCs w:val="20"/>
        </w:rPr>
        <w:t>Action: The Clerk and Councillor Colchester</w:t>
      </w:r>
      <w:r>
        <w:rPr>
          <w:rFonts w:ascii="Arial" w:hAnsi="Arial" w:cs="Arial"/>
          <w:b/>
          <w:bCs/>
          <w:sz w:val="20"/>
          <w:szCs w:val="20"/>
        </w:rPr>
        <w:t>.</w:t>
      </w:r>
    </w:p>
    <w:p w14:paraId="7714713B" w14:textId="6648D4F9" w:rsidR="00E14C2A" w:rsidRDefault="00E14C2A" w:rsidP="00E14C2A">
      <w:pPr>
        <w:pStyle w:val="ListParagraph"/>
        <w:ind w:left="1800"/>
        <w:rPr>
          <w:rFonts w:ascii="Arial" w:hAnsi="Arial" w:cs="Arial"/>
          <w:sz w:val="20"/>
          <w:szCs w:val="20"/>
        </w:rPr>
      </w:pPr>
    </w:p>
    <w:p w14:paraId="45DEBDB5" w14:textId="4C1BE93F" w:rsidR="00724F19" w:rsidRDefault="00724F19" w:rsidP="00C15952">
      <w:pPr>
        <w:pStyle w:val="ListParagraph"/>
        <w:numPr>
          <w:ilvl w:val="0"/>
          <w:numId w:val="1"/>
        </w:numPr>
        <w:spacing w:after="0"/>
        <w:rPr>
          <w:rFonts w:ascii="Arial" w:hAnsi="Arial" w:cs="Arial"/>
          <w:sz w:val="20"/>
          <w:szCs w:val="20"/>
        </w:rPr>
      </w:pPr>
      <w:r>
        <w:rPr>
          <w:rFonts w:ascii="Arial" w:hAnsi="Arial" w:cs="Arial"/>
          <w:sz w:val="20"/>
          <w:szCs w:val="20"/>
        </w:rPr>
        <w:t>Pond on Little Green</w:t>
      </w:r>
      <w:r w:rsidR="004F7E5F">
        <w:rPr>
          <w:rFonts w:ascii="Arial" w:hAnsi="Arial" w:cs="Arial"/>
          <w:sz w:val="20"/>
          <w:szCs w:val="20"/>
        </w:rPr>
        <w:t xml:space="preserve"> and work on the willow trees</w:t>
      </w:r>
      <w:r w:rsidR="00EB1903">
        <w:rPr>
          <w:rFonts w:ascii="Arial" w:hAnsi="Arial" w:cs="Arial"/>
          <w:sz w:val="20"/>
          <w:szCs w:val="20"/>
        </w:rPr>
        <w:t>:</w:t>
      </w:r>
    </w:p>
    <w:p w14:paraId="758B58D1" w14:textId="2E54CCD2" w:rsidR="00EB1903" w:rsidRDefault="00B56110" w:rsidP="00EB1903">
      <w:pPr>
        <w:pStyle w:val="ListParagraph"/>
        <w:numPr>
          <w:ilvl w:val="0"/>
          <w:numId w:val="36"/>
        </w:numPr>
        <w:spacing w:after="0"/>
        <w:rPr>
          <w:rFonts w:ascii="Arial" w:hAnsi="Arial" w:cs="Arial"/>
          <w:sz w:val="20"/>
          <w:szCs w:val="20"/>
        </w:rPr>
      </w:pPr>
      <w:r>
        <w:rPr>
          <w:rFonts w:ascii="Arial" w:hAnsi="Arial" w:cs="Arial"/>
          <w:sz w:val="20"/>
          <w:szCs w:val="20"/>
        </w:rPr>
        <w:t>N</w:t>
      </w:r>
      <w:r w:rsidR="00EB1903">
        <w:rPr>
          <w:rFonts w:ascii="Arial" w:hAnsi="Arial" w:cs="Arial"/>
          <w:sz w:val="20"/>
          <w:szCs w:val="20"/>
        </w:rPr>
        <w:t>othing to report.</w:t>
      </w:r>
    </w:p>
    <w:p w14:paraId="65CFFFE9" w14:textId="07EF8BC7" w:rsidR="00EB1903" w:rsidRDefault="00EB1903" w:rsidP="00EB1903">
      <w:pPr>
        <w:pStyle w:val="ListParagraph"/>
        <w:numPr>
          <w:ilvl w:val="0"/>
          <w:numId w:val="36"/>
        </w:numPr>
        <w:spacing w:after="0"/>
        <w:rPr>
          <w:rFonts w:ascii="Arial" w:hAnsi="Arial" w:cs="Arial"/>
          <w:sz w:val="20"/>
          <w:szCs w:val="20"/>
        </w:rPr>
      </w:pPr>
      <w:r>
        <w:rPr>
          <w:rFonts w:ascii="Arial" w:hAnsi="Arial" w:cs="Arial"/>
          <w:sz w:val="20"/>
          <w:szCs w:val="20"/>
        </w:rPr>
        <w:t>Little Green was cut this year using a piece of equipment similar to a forage harvester. It was agreed that the work carried out was satisfactory.</w:t>
      </w:r>
    </w:p>
    <w:p w14:paraId="0BD20B84" w14:textId="77777777" w:rsidR="00EB1903" w:rsidRDefault="00EB1903" w:rsidP="00EB1903">
      <w:pPr>
        <w:pStyle w:val="ListParagraph"/>
        <w:spacing w:after="0"/>
        <w:ind w:left="1800"/>
        <w:rPr>
          <w:rFonts w:ascii="Arial" w:hAnsi="Arial" w:cs="Arial"/>
          <w:sz w:val="20"/>
          <w:szCs w:val="20"/>
        </w:rPr>
      </w:pPr>
    </w:p>
    <w:p w14:paraId="12FA92AC" w14:textId="7F99FFC9" w:rsidR="008B519A" w:rsidRDefault="008B519A" w:rsidP="00C15952">
      <w:pPr>
        <w:pStyle w:val="ListParagraph"/>
        <w:numPr>
          <w:ilvl w:val="0"/>
          <w:numId w:val="1"/>
        </w:numPr>
        <w:spacing w:after="0"/>
        <w:rPr>
          <w:rFonts w:ascii="Arial" w:hAnsi="Arial" w:cs="Arial"/>
          <w:sz w:val="20"/>
          <w:szCs w:val="20"/>
        </w:rPr>
      </w:pPr>
      <w:r w:rsidRPr="006B3373">
        <w:rPr>
          <w:rFonts w:ascii="Arial" w:hAnsi="Arial" w:cs="Arial"/>
          <w:sz w:val="20"/>
          <w:szCs w:val="20"/>
        </w:rPr>
        <w:t xml:space="preserve">Highway </w:t>
      </w:r>
      <w:r w:rsidR="00C15952" w:rsidRPr="006B3373">
        <w:rPr>
          <w:rFonts w:ascii="Arial" w:hAnsi="Arial" w:cs="Arial"/>
          <w:sz w:val="20"/>
          <w:szCs w:val="20"/>
        </w:rPr>
        <w:t>matters:</w:t>
      </w:r>
    </w:p>
    <w:p w14:paraId="757D2A1D" w14:textId="731BD801" w:rsidR="001C6E41" w:rsidRDefault="00F80276" w:rsidP="001C6E41">
      <w:pPr>
        <w:pStyle w:val="ListParagraph"/>
        <w:numPr>
          <w:ilvl w:val="1"/>
          <w:numId w:val="1"/>
        </w:numPr>
        <w:spacing w:after="0"/>
        <w:rPr>
          <w:rFonts w:ascii="Arial" w:hAnsi="Arial" w:cs="Arial"/>
          <w:sz w:val="20"/>
          <w:szCs w:val="20"/>
        </w:rPr>
      </w:pPr>
      <w:r>
        <w:rPr>
          <w:rFonts w:ascii="Arial" w:hAnsi="Arial" w:cs="Arial"/>
          <w:sz w:val="20"/>
          <w:szCs w:val="20"/>
        </w:rPr>
        <w:t>S</w:t>
      </w:r>
      <w:r w:rsidR="004F7E5F">
        <w:rPr>
          <w:rFonts w:ascii="Arial" w:hAnsi="Arial" w:cs="Arial"/>
          <w:sz w:val="20"/>
          <w:szCs w:val="20"/>
        </w:rPr>
        <w:t>elf-help scheme for c</w:t>
      </w:r>
      <w:r w:rsidR="001C6E41">
        <w:rPr>
          <w:rFonts w:ascii="Arial" w:hAnsi="Arial" w:cs="Arial"/>
          <w:sz w:val="20"/>
          <w:szCs w:val="20"/>
        </w:rPr>
        <w:t>utting grass verges.</w:t>
      </w:r>
    </w:p>
    <w:p w14:paraId="1C711F6F" w14:textId="06426CA2" w:rsidR="00EB1903" w:rsidRPr="00EB1903" w:rsidRDefault="00EB1903" w:rsidP="00EB1903">
      <w:pPr>
        <w:pStyle w:val="ListParagraph"/>
        <w:numPr>
          <w:ilvl w:val="0"/>
          <w:numId w:val="37"/>
        </w:numPr>
        <w:spacing w:after="0"/>
        <w:rPr>
          <w:rFonts w:ascii="Arial" w:hAnsi="Arial" w:cs="Arial"/>
          <w:b/>
          <w:sz w:val="20"/>
          <w:szCs w:val="20"/>
        </w:rPr>
      </w:pPr>
      <w:r>
        <w:rPr>
          <w:rFonts w:ascii="Arial" w:hAnsi="Arial" w:cs="Arial"/>
          <w:bCs/>
          <w:sz w:val="20"/>
          <w:szCs w:val="20"/>
        </w:rPr>
        <w:t>The Parish Council intends to arrange one cut of the grass verges throughout the parish in May 2023. This is because of the dangerous state of the roads until the County Council Highways Department cuts them later in the summer. The delays in cutting over the years have increased the level of danger to people using the roads in particular cyclists</w:t>
      </w:r>
      <w:r w:rsidR="00B56110">
        <w:rPr>
          <w:rFonts w:ascii="Arial" w:hAnsi="Arial" w:cs="Arial"/>
          <w:bCs/>
          <w:sz w:val="20"/>
          <w:szCs w:val="20"/>
        </w:rPr>
        <w:t>,</w:t>
      </w:r>
      <w:r>
        <w:rPr>
          <w:rFonts w:ascii="Arial" w:hAnsi="Arial" w:cs="Arial"/>
          <w:bCs/>
          <w:sz w:val="20"/>
          <w:szCs w:val="20"/>
        </w:rPr>
        <w:t xml:space="preserve"> on the cycle route on the Mellis Road, pedestrians, horse riders and motorists. It was agreed to request quotations for the work</w:t>
      </w:r>
      <w:r w:rsidR="00B56110">
        <w:rPr>
          <w:rFonts w:ascii="Arial" w:hAnsi="Arial" w:cs="Arial"/>
          <w:bCs/>
          <w:sz w:val="20"/>
          <w:szCs w:val="20"/>
        </w:rPr>
        <w:t xml:space="preserve"> to cut the grass verges</w:t>
      </w:r>
      <w:r>
        <w:rPr>
          <w:rFonts w:ascii="Arial" w:hAnsi="Arial" w:cs="Arial"/>
          <w:bCs/>
          <w:sz w:val="20"/>
          <w:szCs w:val="20"/>
        </w:rPr>
        <w:t xml:space="preserve">. </w:t>
      </w:r>
      <w:r w:rsidRPr="00EB1903">
        <w:rPr>
          <w:rFonts w:ascii="Arial" w:hAnsi="Arial" w:cs="Arial"/>
          <w:b/>
          <w:sz w:val="20"/>
          <w:szCs w:val="20"/>
        </w:rPr>
        <w:t>Action: Councillor Colchester.</w:t>
      </w:r>
    </w:p>
    <w:p w14:paraId="3ACF9F65" w14:textId="5EEEAB42" w:rsidR="00EB1903" w:rsidRPr="00EB1903" w:rsidRDefault="00EB1903" w:rsidP="00EB1903">
      <w:pPr>
        <w:pStyle w:val="ListParagraph"/>
        <w:numPr>
          <w:ilvl w:val="0"/>
          <w:numId w:val="37"/>
        </w:numPr>
        <w:spacing w:after="0"/>
        <w:rPr>
          <w:rFonts w:ascii="Arial" w:hAnsi="Arial" w:cs="Arial"/>
          <w:bCs/>
          <w:sz w:val="20"/>
          <w:szCs w:val="20"/>
        </w:rPr>
      </w:pPr>
      <w:r w:rsidRPr="00EB1903">
        <w:rPr>
          <w:rFonts w:ascii="Arial" w:hAnsi="Arial" w:cs="Arial"/>
          <w:bCs/>
          <w:sz w:val="20"/>
          <w:szCs w:val="20"/>
        </w:rPr>
        <w:t xml:space="preserve">The Clerk </w:t>
      </w:r>
      <w:r>
        <w:rPr>
          <w:rFonts w:ascii="Arial" w:hAnsi="Arial" w:cs="Arial"/>
          <w:bCs/>
          <w:sz w:val="20"/>
          <w:szCs w:val="20"/>
        </w:rPr>
        <w:t>ha</w:t>
      </w:r>
      <w:r w:rsidRPr="00EB1903">
        <w:rPr>
          <w:rFonts w:ascii="Arial" w:hAnsi="Arial" w:cs="Arial"/>
          <w:bCs/>
          <w:sz w:val="20"/>
          <w:szCs w:val="20"/>
        </w:rPr>
        <w:t xml:space="preserve">s already arranged for a quotation for traffic management which will be necessary </w:t>
      </w:r>
      <w:r>
        <w:rPr>
          <w:rFonts w:ascii="Arial" w:hAnsi="Arial" w:cs="Arial"/>
          <w:bCs/>
          <w:sz w:val="20"/>
          <w:szCs w:val="20"/>
        </w:rPr>
        <w:t>u</w:t>
      </w:r>
      <w:r w:rsidRPr="00EB1903">
        <w:rPr>
          <w:rFonts w:ascii="Arial" w:hAnsi="Arial" w:cs="Arial"/>
          <w:bCs/>
          <w:sz w:val="20"/>
          <w:szCs w:val="20"/>
        </w:rPr>
        <w:t>nd</w:t>
      </w:r>
      <w:r>
        <w:rPr>
          <w:rFonts w:ascii="Arial" w:hAnsi="Arial" w:cs="Arial"/>
          <w:bCs/>
          <w:sz w:val="20"/>
          <w:szCs w:val="20"/>
        </w:rPr>
        <w:t xml:space="preserve">er </w:t>
      </w:r>
      <w:r w:rsidRPr="00EB1903">
        <w:rPr>
          <w:rFonts w:ascii="Arial" w:hAnsi="Arial" w:cs="Arial"/>
          <w:bCs/>
          <w:sz w:val="20"/>
          <w:szCs w:val="20"/>
        </w:rPr>
        <w:t>the Highways Department Self-Help Scheme.</w:t>
      </w:r>
    </w:p>
    <w:p w14:paraId="0E3AA4A3" w14:textId="77777777" w:rsidR="00EB1903" w:rsidRDefault="00EB1903" w:rsidP="00EB1903">
      <w:pPr>
        <w:pStyle w:val="ListParagraph"/>
        <w:spacing w:after="0"/>
        <w:ind w:left="1800"/>
        <w:rPr>
          <w:rFonts w:ascii="Arial" w:hAnsi="Arial" w:cs="Arial"/>
          <w:sz w:val="20"/>
          <w:szCs w:val="20"/>
        </w:rPr>
      </w:pPr>
    </w:p>
    <w:p w14:paraId="3F909F6F" w14:textId="6C4DEBD7" w:rsidR="005319B7" w:rsidRPr="006B3373" w:rsidRDefault="00C51261" w:rsidP="00BC572E">
      <w:pPr>
        <w:pStyle w:val="ListParagraph"/>
        <w:numPr>
          <w:ilvl w:val="0"/>
          <w:numId w:val="1"/>
        </w:numPr>
        <w:spacing w:after="0"/>
        <w:rPr>
          <w:rFonts w:ascii="Arial" w:hAnsi="Arial" w:cs="Arial"/>
          <w:sz w:val="20"/>
          <w:szCs w:val="20"/>
        </w:rPr>
      </w:pPr>
      <w:r w:rsidRPr="006B3373">
        <w:rPr>
          <w:rFonts w:ascii="Arial" w:hAnsi="Arial" w:cs="Arial"/>
          <w:sz w:val="20"/>
          <w:szCs w:val="20"/>
        </w:rPr>
        <w:t>Finances and financial report.</w:t>
      </w:r>
      <w:r w:rsidR="00E025B3" w:rsidRPr="006B3373">
        <w:rPr>
          <w:rFonts w:ascii="Arial" w:hAnsi="Arial" w:cs="Arial"/>
          <w:sz w:val="20"/>
          <w:szCs w:val="20"/>
        </w:rPr>
        <w:t xml:space="preserve"> </w:t>
      </w:r>
    </w:p>
    <w:p w14:paraId="2A412B62" w14:textId="7963824D" w:rsidR="00BC572E" w:rsidRPr="006B3373" w:rsidRDefault="00DC4F8B" w:rsidP="00BC572E">
      <w:pPr>
        <w:pStyle w:val="ListParagraph"/>
        <w:numPr>
          <w:ilvl w:val="1"/>
          <w:numId w:val="1"/>
        </w:numPr>
        <w:spacing w:after="0"/>
        <w:rPr>
          <w:rFonts w:ascii="Arial" w:hAnsi="Arial" w:cs="Arial"/>
          <w:sz w:val="20"/>
          <w:szCs w:val="20"/>
        </w:rPr>
      </w:pPr>
      <w:r w:rsidRPr="006B3373">
        <w:rPr>
          <w:rFonts w:ascii="Arial" w:hAnsi="Arial" w:cs="Arial"/>
          <w:sz w:val="20"/>
          <w:szCs w:val="20"/>
        </w:rPr>
        <w:t>Balances on Accounts</w:t>
      </w:r>
      <w:r w:rsidR="00216134" w:rsidRPr="006B3373">
        <w:rPr>
          <w:rFonts w:ascii="Arial" w:hAnsi="Arial" w:cs="Arial"/>
          <w:sz w:val="20"/>
          <w:szCs w:val="20"/>
        </w:rPr>
        <w:t xml:space="preserve"> </w:t>
      </w:r>
      <w:r w:rsidR="004F7E5F">
        <w:rPr>
          <w:rFonts w:ascii="Arial" w:hAnsi="Arial" w:cs="Arial"/>
          <w:sz w:val="20"/>
          <w:szCs w:val="20"/>
        </w:rPr>
        <w:t xml:space="preserve">29 </w:t>
      </w:r>
      <w:r w:rsidR="00FA69B1">
        <w:rPr>
          <w:rFonts w:ascii="Arial" w:hAnsi="Arial" w:cs="Arial"/>
          <w:sz w:val="20"/>
          <w:szCs w:val="20"/>
        </w:rPr>
        <w:t>Nov</w:t>
      </w:r>
      <w:r w:rsidR="004F7E5F">
        <w:rPr>
          <w:rFonts w:ascii="Arial" w:hAnsi="Arial" w:cs="Arial"/>
          <w:sz w:val="20"/>
          <w:szCs w:val="20"/>
        </w:rPr>
        <w:t>ember</w:t>
      </w:r>
      <w:r w:rsidR="00B040CA">
        <w:rPr>
          <w:rFonts w:ascii="Arial" w:hAnsi="Arial" w:cs="Arial"/>
          <w:sz w:val="20"/>
          <w:szCs w:val="20"/>
        </w:rPr>
        <w:t xml:space="preserve"> </w:t>
      </w:r>
      <w:r w:rsidR="00AA52D7">
        <w:rPr>
          <w:rFonts w:ascii="Arial" w:hAnsi="Arial" w:cs="Arial"/>
          <w:sz w:val="20"/>
          <w:szCs w:val="20"/>
        </w:rPr>
        <w:t>2022</w:t>
      </w:r>
      <w:r w:rsidR="00BC572E" w:rsidRPr="006B3373">
        <w:rPr>
          <w:rFonts w:ascii="Arial" w:hAnsi="Arial" w:cs="Arial"/>
          <w:sz w:val="20"/>
          <w:szCs w:val="20"/>
        </w:rPr>
        <w:t>.</w:t>
      </w:r>
    </w:p>
    <w:p w14:paraId="7074BDCB" w14:textId="3A306C3F" w:rsidR="0022590D" w:rsidRPr="00FD2DF9" w:rsidRDefault="00407650" w:rsidP="0022590D">
      <w:pPr>
        <w:pStyle w:val="ListParagraph"/>
        <w:numPr>
          <w:ilvl w:val="2"/>
          <w:numId w:val="1"/>
        </w:numPr>
        <w:spacing w:after="0"/>
        <w:rPr>
          <w:rFonts w:ascii="Arial" w:hAnsi="Arial" w:cs="Arial"/>
          <w:sz w:val="20"/>
          <w:szCs w:val="20"/>
        </w:rPr>
      </w:pPr>
      <w:r w:rsidRPr="006B3373">
        <w:rPr>
          <w:rFonts w:ascii="Arial" w:hAnsi="Arial" w:cs="Arial"/>
          <w:sz w:val="20"/>
          <w:szCs w:val="20"/>
        </w:rPr>
        <w:t>Current account:</w:t>
      </w:r>
      <w:r w:rsidR="00027CB7" w:rsidRPr="006B3373">
        <w:rPr>
          <w:rFonts w:ascii="Calibri" w:eastAsia="Times New Roman" w:hAnsi="Calibri" w:cs="Calibri"/>
          <w:color w:val="000000"/>
          <w:sz w:val="20"/>
          <w:szCs w:val="20"/>
          <w:lang w:eastAsia="en-GB"/>
        </w:rPr>
        <w:t xml:space="preserve"> </w:t>
      </w:r>
      <w:r w:rsidR="00027CB7" w:rsidRPr="006B3373">
        <w:rPr>
          <w:rFonts w:ascii="Arial" w:eastAsia="Times New Roman" w:hAnsi="Arial" w:cs="Arial"/>
          <w:color w:val="000000"/>
          <w:sz w:val="20"/>
          <w:szCs w:val="20"/>
          <w:lang w:eastAsia="en-GB"/>
        </w:rPr>
        <w:t>£</w:t>
      </w:r>
      <w:r w:rsidR="00FA69B1">
        <w:rPr>
          <w:rFonts w:ascii="Arial" w:eastAsia="Times New Roman" w:hAnsi="Arial" w:cs="Arial"/>
          <w:color w:val="000000"/>
          <w:sz w:val="20"/>
          <w:szCs w:val="20"/>
          <w:lang w:eastAsia="en-GB"/>
        </w:rPr>
        <w:t>6.954.27.</w:t>
      </w:r>
    </w:p>
    <w:p w14:paraId="424C7E48" w14:textId="77777777" w:rsidR="00FD2DF9" w:rsidRPr="00464640" w:rsidRDefault="00FD2DF9" w:rsidP="00FD2DF9">
      <w:pPr>
        <w:pStyle w:val="ListParagraph"/>
        <w:numPr>
          <w:ilvl w:val="2"/>
          <w:numId w:val="25"/>
        </w:numPr>
        <w:spacing w:after="0"/>
        <w:ind w:left="2874" w:hanging="357"/>
        <w:rPr>
          <w:rFonts w:ascii="Arial" w:hAnsi="Arial" w:cs="Arial"/>
          <w:sz w:val="20"/>
          <w:szCs w:val="20"/>
        </w:rPr>
      </w:pPr>
      <w:r>
        <w:rPr>
          <w:rFonts w:ascii="Arial" w:hAnsi="Arial" w:cs="Arial"/>
          <w:sz w:val="20"/>
          <w:szCs w:val="20"/>
        </w:rPr>
        <w:t>The bank balance was noted.</w:t>
      </w:r>
    </w:p>
    <w:p w14:paraId="0B95614F" w14:textId="77777777" w:rsidR="00FD2DF9" w:rsidRDefault="00FD2DF9" w:rsidP="00FD2DF9">
      <w:pPr>
        <w:pStyle w:val="ListParagraph"/>
        <w:numPr>
          <w:ilvl w:val="1"/>
          <w:numId w:val="1"/>
        </w:numPr>
        <w:spacing w:after="0"/>
        <w:rPr>
          <w:rFonts w:ascii="Arial" w:hAnsi="Arial" w:cs="Arial"/>
          <w:sz w:val="20"/>
          <w:szCs w:val="20"/>
        </w:rPr>
      </w:pPr>
      <w:r w:rsidRPr="003951F0">
        <w:rPr>
          <w:rFonts w:ascii="Arial" w:hAnsi="Arial" w:cs="Arial"/>
          <w:sz w:val="20"/>
          <w:szCs w:val="20"/>
        </w:rPr>
        <w:t xml:space="preserve">Financial report and bank reconciliation. </w:t>
      </w:r>
    </w:p>
    <w:p w14:paraId="7CC2BC4F" w14:textId="77777777" w:rsidR="00FD2DF9" w:rsidRPr="00261B47" w:rsidRDefault="00FD2DF9" w:rsidP="0098441F">
      <w:pPr>
        <w:pStyle w:val="ListParagraph"/>
        <w:numPr>
          <w:ilvl w:val="0"/>
          <w:numId w:val="26"/>
        </w:numPr>
        <w:spacing w:after="0"/>
        <w:ind w:left="2512" w:hanging="357"/>
        <w:rPr>
          <w:rFonts w:ascii="Arial" w:hAnsi="Arial" w:cs="Arial"/>
          <w:sz w:val="20"/>
          <w:szCs w:val="20"/>
        </w:rPr>
      </w:pPr>
      <w:r w:rsidRPr="00261B47">
        <w:rPr>
          <w:rFonts w:ascii="Arial" w:hAnsi="Arial" w:cs="Arial"/>
          <w:sz w:val="20"/>
          <w:szCs w:val="20"/>
        </w:rPr>
        <w:t xml:space="preserve">Detailed accounts had been given to </w:t>
      </w:r>
      <w:r>
        <w:rPr>
          <w:rFonts w:ascii="Arial" w:hAnsi="Arial" w:cs="Arial"/>
          <w:sz w:val="20"/>
          <w:szCs w:val="20"/>
        </w:rPr>
        <w:t>Councillors</w:t>
      </w:r>
      <w:r w:rsidRPr="00261B47">
        <w:rPr>
          <w:rFonts w:ascii="Arial" w:hAnsi="Arial" w:cs="Arial"/>
          <w:sz w:val="20"/>
          <w:szCs w:val="20"/>
        </w:rPr>
        <w:t xml:space="preserve">, which recorded all items of income and expenditure, and compared them to the budget. The spreadsheet also showed both as a percentage of the budget. </w:t>
      </w:r>
    </w:p>
    <w:p w14:paraId="55BF0DC5" w14:textId="77777777" w:rsidR="00FD2DF9" w:rsidRDefault="00FD2DF9" w:rsidP="0098441F">
      <w:pPr>
        <w:pStyle w:val="ListParagraph"/>
        <w:numPr>
          <w:ilvl w:val="0"/>
          <w:numId w:val="26"/>
        </w:numPr>
        <w:spacing w:after="0"/>
        <w:ind w:left="2512" w:hanging="357"/>
        <w:rPr>
          <w:rFonts w:ascii="Arial" w:hAnsi="Arial" w:cs="Arial"/>
          <w:sz w:val="20"/>
          <w:szCs w:val="20"/>
        </w:rPr>
      </w:pPr>
      <w:r w:rsidRPr="00261B47">
        <w:rPr>
          <w:rFonts w:ascii="Arial" w:hAnsi="Arial" w:cs="Arial"/>
          <w:sz w:val="20"/>
          <w:szCs w:val="20"/>
        </w:rPr>
        <w:t xml:space="preserve">The accounts were to the date of this meeting. </w:t>
      </w:r>
    </w:p>
    <w:p w14:paraId="1D802E23" w14:textId="4F54DEA5" w:rsidR="00FD2DF9" w:rsidRPr="000F60CB" w:rsidRDefault="00FD2DF9" w:rsidP="0098441F">
      <w:pPr>
        <w:pStyle w:val="ListParagraph"/>
        <w:numPr>
          <w:ilvl w:val="0"/>
          <w:numId w:val="26"/>
        </w:numPr>
        <w:spacing w:after="0"/>
        <w:ind w:left="2512" w:hanging="357"/>
        <w:rPr>
          <w:rFonts w:ascii="Arial" w:hAnsi="Arial" w:cs="Arial"/>
          <w:sz w:val="20"/>
          <w:szCs w:val="20"/>
        </w:rPr>
      </w:pPr>
      <w:r w:rsidRPr="000F60CB">
        <w:rPr>
          <w:rFonts w:ascii="Arial" w:hAnsi="Arial" w:cs="Arial"/>
          <w:sz w:val="20"/>
          <w:szCs w:val="20"/>
        </w:rPr>
        <w:t>There were no questions from Councillors</w:t>
      </w:r>
      <w:r>
        <w:rPr>
          <w:rFonts w:ascii="Arial" w:hAnsi="Arial" w:cs="Arial"/>
          <w:sz w:val="20"/>
          <w:szCs w:val="20"/>
        </w:rPr>
        <w:t>.</w:t>
      </w:r>
    </w:p>
    <w:p w14:paraId="471D920A" w14:textId="05EE4253" w:rsidR="006346F7" w:rsidRDefault="006346F7" w:rsidP="00081765">
      <w:pPr>
        <w:pStyle w:val="ListParagraph"/>
        <w:numPr>
          <w:ilvl w:val="1"/>
          <w:numId w:val="1"/>
        </w:numPr>
        <w:spacing w:after="0"/>
        <w:rPr>
          <w:rFonts w:ascii="Arial" w:hAnsi="Arial" w:cs="Arial"/>
          <w:sz w:val="20"/>
          <w:szCs w:val="20"/>
        </w:rPr>
      </w:pPr>
      <w:r>
        <w:rPr>
          <w:rFonts w:ascii="Arial" w:hAnsi="Arial" w:cs="Arial"/>
          <w:sz w:val="20"/>
          <w:szCs w:val="20"/>
        </w:rPr>
        <w:t>To agree the budget and precept for 2023/2024.</w:t>
      </w:r>
    </w:p>
    <w:p w14:paraId="7D82E3B6" w14:textId="30EF554E" w:rsidR="00FD2DF9" w:rsidRDefault="00FD2DF9" w:rsidP="00FD2DF9">
      <w:pPr>
        <w:pStyle w:val="ListParagraph"/>
        <w:numPr>
          <w:ilvl w:val="0"/>
          <w:numId w:val="29"/>
        </w:numPr>
        <w:spacing w:after="0"/>
        <w:rPr>
          <w:rFonts w:ascii="Arial" w:hAnsi="Arial" w:cs="Arial"/>
          <w:sz w:val="20"/>
          <w:szCs w:val="20"/>
        </w:rPr>
      </w:pPr>
      <w:r w:rsidRPr="00757238">
        <w:rPr>
          <w:rFonts w:ascii="Arial" w:hAnsi="Arial" w:cs="Arial"/>
          <w:sz w:val="20"/>
          <w:szCs w:val="20"/>
        </w:rPr>
        <w:t>The proposed budget had been sent to Councillors and following a discussion it was agreed; and the precept will be set at £</w:t>
      </w:r>
      <w:r w:rsidR="00E14C2A">
        <w:rPr>
          <w:rFonts w:ascii="Arial" w:hAnsi="Arial" w:cs="Arial"/>
          <w:sz w:val="20"/>
          <w:szCs w:val="20"/>
        </w:rPr>
        <w:t>3,0</w:t>
      </w:r>
      <w:r w:rsidRPr="00757238">
        <w:rPr>
          <w:rFonts w:ascii="Arial" w:hAnsi="Arial" w:cs="Arial"/>
          <w:sz w:val="20"/>
          <w:szCs w:val="20"/>
        </w:rPr>
        <w:t>00</w:t>
      </w:r>
      <w:r w:rsidR="00E14C2A">
        <w:rPr>
          <w:rFonts w:ascii="Arial" w:hAnsi="Arial" w:cs="Arial"/>
          <w:sz w:val="20"/>
          <w:szCs w:val="20"/>
        </w:rPr>
        <w:t xml:space="preserve">, an increase of £500 to cover the cost of cutting the grass verges of the </w:t>
      </w:r>
      <w:r w:rsidR="00E14C2A">
        <w:rPr>
          <w:rFonts w:ascii="Arial" w:hAnsi="Arial" w:cs="Arial"/>
          <w:sz w:val="20"/>
          <w:szCs w:val="20"/>
        </w:rPr>
        <w:lastRenderedPageBreak/>
        <w:t>roads through the Parish</w:t>
      </w:r>
      <w:r w:rsidRPr="00757238">
        <w:rPr>
          <w:rFonts w:ascii="Arial" w:hAnsi="Arial" w:cs="Arial"/>
          <w:sz w:val="20"/>
          <w:szCs w:val="20"/>
        </w:rPr>
        <w:t xml:space="preserve">. Proposed by Councillor </w:t>
      </w:r>
      <w:r>
        <w:rPr>
          <w:rFonts w:ascii="Arial" w:hAnsi="Arial" w:cs="Arial"/>
          <w:sz w:val="20"/>
          <w:szCs w:val="20"/>
        </w:rPr>
        <w:t>Colchester</w:t>
      </w:r>
      <w:r w:rsidRPr="00757238">
        <w:rPr>
          <w:rFonts w:ascii="Arial" w:hAnsi="Arial" w:cs="Arial"/>
          <w:sz w:val="20"/>
          <w:szCs w:val="20"/>
        </w:rPr>
        <w:t xml:space="preserve"> and seconded by Councillor </w:t>
      </w:r>
      <w:r w:rsidR="00E14C2A">
        <w:rPr>
          <w:rFonts w:ascii="Arial" w:hAnsi="Arial" w:cs="Arial"/>
          <w:sz w:val="20"/>
          <w:szCs w:val="20"/>
        </w:rPr>
        <w:t>Ronchetti</w:t>
      </w:r>
      <w:r w:rsidRPr="00757238">
        <w:rPr>
          <w:rFonts w:ascii="Arial" w:hAnsi="Arial" w:cs="Arial"/>
          <w:sz w:val="20"/>
          <w:szCs w:val="20"/>
        </w:rPr>
        <w:t>.</w:t>
      </w:r>
    </w:p>
    <w:p w14:paraId="1C9AF7C2" w14:textId="77777777" w:rsidR="00E14C2A" w:rsidRPr="00D35343" w:rsidRDefault="00E14C2A" w:rsidP="00E14C2A">
      <w:pPr>
        <w:pStyle w:val="ListParagraph"/>
        <w:numPr>
          <w:ilvl w:val="0"/>
          <w:numId w:val="29"/>
        </w:numPr>
        <w:spacing w:after="0"/>
        <w:rPr>
          <w:rFonts w:ascii="Arial" w:hAnsi="Arial" w:cs="Arial"/>
          <w:b/>
          <w:bCs/>
          <w:sz w:val="20"/>
          <w:szCs w:val="20"/>
        </w:rPr>
      </w:pPr>
      <w:r>
        <w:rPr>
          <w:rFonts w:ascii="Arial" w:hAnsi="Arial" w:cs="Arial"/>
          <w:sz w:val="20"/>
          <w:szCs w:val="20"/>
        </w:rPr>
        <w:t xml:space="preserve">The Clerk will return the precept form to MSDC. </w:t>
      </w:r>
      <w:r w:rsidRPr="00D35343">
        <w:rPr>
          <w:rFonts w:ascii="Arial" w:hAnsi="Arial" w:cs="Arial"/>
          <w:b/>
          <w:bCs/>
          <w:sz w:val="20"/>
          <w:szCs w:val="20"/>
        </w:rPr>
        <w:t>Action: The Clerk.</w:t>
      </w:r>
    </w:p>
    <w:p w14:paraId="5D73C8F1" w14:textId="4C48805F" w:rsidR="00E77F59" w:rsidRDefault="001967BD" w:rsidP="00E77F59">
      <w:pPr>
        <w:pStyle w:val="ListParagraph"/>
        <w:numPr>
          <w:ilvl w:val="1"/>
          <w:numId w:val="1"/>
        </w:numPr>
        <w:spacing w:after="0"/>
        <w:rPr>
          <w:rFonts w:ascii="Arial" w:hAnsi="Arial" w:cs="Arial"/>
          <w:sz w:val="20"/>
          <w:szCs w:val="20"/>
        </w:rPr>
      </w:pPr>
      <w:r>
        <w:rPr>
          <w:rFonts w:ascii="Arial" w:hAnsi="Arial" w:cs="Arial"/>
          <w:sz w:val="20"/>
          <w:szCs w:val="20"/>
        </w:rPr>
        <w:t>T</w:t>
      </w:r>
      <w:r w:rsidR="00E77F59" w:rsidRPr="006B3373">
        <w:rPr>
          <w:rFonts w:ascii="Arial" w:hAnsi="Arial" w:cs="Arial"/>
          <w:sz w:val="20"/>
          <w:szCs w:val="20"/>
        </w:rPr>
        <w:t>o authorise cheques for signature:</w:t>
      </w:r>
    </w:p>
    <w:p w14:paraId="5AA3BDE4" w14:textId="12D95AAE" w:rsidR="00C51261" w:rsidRPr="006B3373" w:rsidRDefault="007A6381" w:rsidP="00C51261">
      <w:pPr>
        <w:pStyle w:val="ListParagraph"/>
        <w:spacing w:after="0"/>
        <w:ind w:left="1440"/>
        <w:rPr>
          <w:rFonts w:ascii="Arial" w:hAnsi="Arial" w:cs="Arial"/>
          <w:sz w:val="20"/>
          <w:szCs w:val="20"/>
        </w:rPr>
      </w:pPr>
      <w:r w:rsidRPr="006B3373">
        <w:rPr>
          <w:rFonts w:ascii="Arial" w:hAnsi="Arial" w:cs="Arial"/>
          <w:sz w:val="20"/>
          <w:szCs w:val="20"/>
        </w:rPr>
        <w:t>N.B. C</w:t>
      </w:r>
      <w:r w:rsidR="00C51261" w:rsidRPr="006B3373">
        <w:rPr>
          <w:rFonts w:ascii="Arial" w:hAnsi="Arial" w:cs="Arial"/>
          <w:sz w:val="20"/>
          <w:szCs w:val="20"/>
        </w:rPr>
        <w:t>heque signatories to initial cheque stub an</w:t>
      </w:r>
      <w:r w:rsidR="009C1F9D" w:rsidRPr="006B3373">
        <w:rPr>
          <w:rFonts w:ascii="Arial" w:hAnsi="Arial" w:cs="Arial"/>
          <w:sz w:val="20"/>
          <w:szCs w:val="20"/>
        </w:rPr>
        <w:t>d</w:t>
      </w:r>
      <w:r w:rsidR="00C51261" w:rsidRPr="006B3373">
        <w:rPr>
          <w:rFonts w:ascii="Arial" w:hAnsi="Arial" w:cs="Arial"/>
          <w:sz w:val="20"/>
          <w:szCs w:val="20"/>
        </w:rPr>
        <w:t xml:space="preserve"> invoice.</w:t>
      </w:r>
    </w:p>
    <w:tbl>
      <w:tblPr>
        <w:tblW w:w="9892" w:type="dxa"/>
        <w:tblInd w:w="-470" w:type="dxa"/>
        <w:tblLook w:val="04A0" w:firstRow="1" w:lastRow="0" w:firstColumn="1" w:lastColumn="0" w:noHBand="0" w:noVBand="1"/>
      </w:tblPr>
      <w:tblGrid>
        <w:gridCol w:w="2166"/>
        <w:gridCol w:w="3220"/>
        <w:gridCol w:w="1333"/>
        <w:gridCol w:w="1007"/>
        <w:gridCol w:w="2166"/>
      </w:tblGrid>
      <w:tr w:rsidR="000036F3" w:rsidRPr="006B3373" w14:paraId="521CA6B0" w14:textId="1424EB91" w:rsidTr="009845FC">
        <w:trPr>
          <w:trHeight w:val="300"/>
        </w:trPr>
        <w:tc>
          <w:tcPr>
            <w:tcW w:w="216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8C6FE" w14:textId="77777777" w:rsidR="000036F3" w:rsidRPr="006B3373" w:rsidRDefault="000036F3" w:rsidP="00BC572E">
            <w:pPr>
              <w:spacing w:after="0" w:line="240" w:lineRule="auto"/>
              <w:jc w:val="center"/>
              <w:rPr>
                <w:rFonts w:ascii="Arial" w:eastAsia="Times New Roman" w:hAnsi="Arial" w:cs="Arial"/>
                <w:b/>
                <w:bCs/>
                <w:color w:val="000000"/>
                <w:sz w:val="20"/>
                <w:szCs w:val="20"/>
                <w:u w:val="single"/>
                <w:lang w:eastAsia="en-GB"/>
              </w:rPr>
            </w:pPr>
            <w:r w:rsidRPr="006B3373">
              <w:rPr>
                <w:rFonts w:ascii="Arial" w:eastAsia="Times New Roman" w:hAnsi="Arial" w:cs="Arial"/>
                <w:b/>
                <w:bCs/>
                <w:color w:val="000000"/>
                <w:sz w:val="20"/>
                <w:szCs w:val="20"/>
                <w:u w:val="single"/>
                <w:lang w:eastAsia="en-GB"/>
              </w:rPr>
              <w:t>Payee</w:t>
            </w:r>
          </w:p>
        </w:tc>
        <w:tc>
          <w:tcPr>
            <w:tcW w:w="3220" w:type="dxa"/>
            <w:tcBorders>
              <w:top w:val="single" w:sz="4" w:space="0" w:color="auto"/>
              <w:left w:val="nil"/>
              <w:bottom w:val="single" w:sz="4" w:space="0" w:color="auto"/>
              <w:right w:val="single" w:sz="4" w:space="0" w:color="auto"/>
            </w:tcBorders>
            <w:shd w:val="clear" w:color="auto" w:fill="auto"/>
            <w:noWrap/>
            <w:vAlign w:val="bottom"/>
            <w:hideMark/>
          </w:tcPr>
          <w:p w14:paraId="09B6DF16" w14:textId="77777777" w:rsidR="000036F3" w:rsidRPr="006B3373" w:rsidRDefault="000036F3" w:rsidP="00BC572E">
            <w:pPr>
              <w:spacing w:after="0" w:line="240" w:lineRule="auto"/>
              <w:jc w:val="center"/>
              <w:rPr>
                <w:rFonts w:ascii="Arial" w:eastAsia="Times New Roman" w:hAnsi="Arial" w:cs="Arial"/>
                <w:b/>
                <w:bCs/>
                <w:color w:val="000000"/>
                <w:sz w:val="20"/>
                <w:szCs w:val="20"/>
                <w:u w:val="single"/>
                <w:lang w:eastAsia="en-GB"/>
              </w:rPr>
            </w:pPr>
            <w:r w:rsidRPr="006B3373">
              <w:rPr>
                <w:rFonts w:ascii="Arial" w:eastAsia="Times New Roman" w:hAnsi="Arial" w:cs="Arial"/>
                <w:b/>
                <w:bCs/>
                <w:color w:val="000000"/>
                <w:sz w:val="20"/>
                <w:szCs w:val="20"/>
                <w:u w:val="single"/>
                <w:lang w:eastAsia="en-GB"/>
              </w:rPr>
              <w:t>Details</w:t>
            </w:r>
          </w:p>
        </w:tc>
        <w:tc>
          <w:tcPr>
            <w:tcW w:w="1333" w:type="dxa"/>
            <w:tcBorders>
              <w:top w:val="single" w:sz="4" w:space="0" w:color="auto"/>
              <w:left w:val="nil"/>
              <w:bottom w:val="single" w:sz="4" w:space="0" w:color="auto"/>
              <w:right w:val="single" w:sz="4" w:space="0" w:color="auto"/>
            </w:tcBorders>
            <w:shd w:val="clear" w:color="auto" w:fill="auto"/>
            <w:noWrap/>
            <w:vAlign w:val="bottom"/>
            <w:hideMark/>
          </w:tcPr>
          <w:p w14:paraId="4798F62E" w14:textId="77777777" w:rsidR="000036F3" w:rsidRPr="006B3373" w:rsidRDefault="000036F3" w:rsidP="00BC572E">
            <w:pPr>
              <w:spacing w:after="0" w:line="240" w:lineRule="auto"/>
              <w:jc w:val="center"/>
              <w:rPr>
                <w:rFonts w:ascii="Arial" w:eastAsia="Times New Roman" w:hAnsi="Arial" w:cs="Arial"/>
                <w:b/>
                <w:bCs/>
                <w:color w:val="000000"/>
                <w:sz w:val="20"/>
                <w:szCs w:val="20"/>
                <w:u w:val="single"/>
                <w:lang w:eastAsia="en-GB"/>
              </w:rPr>
            </w:pPr>
            <w:r w:rsidRPr="006B3373">
              <w:rPr>
                <w:rFonts w:ascii="Arial" w:eastAsia="Times New Roman" w:hAnsi="Arial" w:cs="Arial"/>
                <w:b/>
                <w:bCs/>
                <w:color w:val="000000"/>
                <w:sz w:val="20"/>
                <w:szCs w:val="20"/>
                <w:u w:val="single"/>
                <w:lang w:eastAsia="en-GB"/>
              </w:rPr>
              <w:t>Cheque Number</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52291C79" w14:textId="77777777" w:rsidR="000036F3" w:rsidRPr="006B3373" w:rsidRDefault="000036F3" w:rsidP="00724F15">
            <w:pPr>
              <w:spacing w:after="0" w:line="240" w:lineRule="auto"/>
              <w:jc w:val="center"/>
              <w:rPr>
                <w:rFonts w:ascii="Arial" w:eastAsia="Times New Roman" w:hAnsi="Arial" w:cs="Arial"/>
                <w:b/>
                <w:bCs/>
                <w:color w:val="000000"/>
                <w:sz w:val="20"/>
                <w:szCs w:val="20"/>
                <w:u w:val="single"/>
                <w:lang w:eastAsia="en-GB"/>
              </w:rPr>
            </w:pPr>
            <w:r w:rsidRPr="006B3373">
              <w:rPr>
                <w:rFonts w:ascii="Arial" w:eastAsia="Times New Roman" w:hAnsi="Arial" w:cs="Arial"/>
                <w:b/>
                <w:bCs/>
                <w:color w:val="000000"/>
                <w:sz w:val="20"/>
                <w:szCs w:val="20"/>
                <w:u w:val="single"/>
                <w:lang w:eastAsia="en-GB"/>
              </w:rPr>
              <w:t>Amount</w:t>
            </w:r>
          </w:p>
        </w:tc>
        <w:tc>
          <w:tcPr>
            <w:tcW w:w="2166" w:type="dxa"/>
            <w:tcBorders>
              <w:top w:val="single" w:sz="4" w:space="0" w:color="auto"/>
              <w:left w:val="nil"/>
              <w:bottom w:val="single" w:sz="4" w:space="0" w:color="auto"/>
              <w:right w:val="single" w:sz="4" w:space="0" w:color="auto"/>
            </w:tcBorders>
          </w:tcPr>
          <w:p w14:paraId="2528ACF3" w14:textId="77777777" w:rsidR="000036F3" w:rsidRPr="006B3373" w:rsidRDefault="000036F3" w:rsidP="00724F15">
            <w:pPr>
              <w:spacing w:after="0" w:line="240" w:lineRule="auto"/>
              <w:jc w:val="center"/>
              <w:rPr>
                <w:rFonts w:ascii="Arial" w:eastAsia="Times New Roman" w:hAnsi="Arial" w:cs="Arial"/>
                <w:b/>
                <w:bCs/>
                <w:color w:val="000000"/>
                <w:sz w:val="20"/>
                <w:szCs w:val="20"/>
                <w:u w:val="single"/>
                <w:lang w:eastAsia="en-GB"/>
              </w:rPr>
            </w:pPr>
          </w:p>
          <w:p w14:paraId="676DE4D4" w14:textId="67508DF2" w:rsidR="000036F3" w:rsidRPr="006B3373" w:rsidRDefault="000036F3" w:rsidP="00724F15">
            <w:pPr>
              <w:spacing w:after="0" w:line="240" w:lineRule="auto"/>
              <w:jc w:val="center"/>
              <w:rPr>
                <w:rFonts w:ascii="Arial" w:eastAsia="Times New Roman" w:hAnsi="Arial" w:cs="Arial"/>
                <w:b/>
                <w:bCs/>
                <w:color w:val="000000"/>
                <w:sz w:val="20"/>
                <w:szCs w:val="20"/>
                <w:u w:val="single"/>
                <w:lang w:eastAsia="en-GB"/>
              </w:rPr>
            </w:pPr>
            <w:r w:rsidRPr="006B3373">
              <w:rPr>
                <w:rFonts w:ascii="Arial" w:eastAsia="Times New Roman" w:hAnsi="Arial" w:cs="Arial"/>
                <w:b/>
                <w:bCs/>
                <w:color w:val="000000"/>
                <w:sz w:val="20"/>
                <w:szCs w:val="20"/>
                <w:u w:val="single"/>
                <w:lang w:eastAsia="en-GB"/>
              </w:rPr>
              <w:t>Power</w:t>
            </w:r>
          </w:p>
        </w:tc>
      </w:tr>
      <w:tr w:rsidR="0072428F" w:rsidRPr="006B3373" w14:paraId="1512FD11" w14:textId="64AE866F" w:rsidTr="000045C1">
        <w:trPr>
          <w:trHeight w:val="300"/>
        </w:trPr>
        <w:tc>
          <w:tcPr>
            <w:tcW w:w="2166" w:type="dxa"/>
            <w:tcBorders>
              <w:top w:val="nil"/>
              <w:left w:val="single" w:sz="4" w:space="0" w:color="auto"/>
              <w:bottom w:val="single" w:sz="4" w:space="0" w:color="auto"/>
              <w:right w:val="single" w:sz="4" w:space="0" w:color="auto"/>
            </w:tcBorders>
            <w:shd w:val="clear" w:color="auto" w:fill="auto"/>
            <w:noWrap/>
            <w:vAlign w:val="center"/>
          </w:tcPr>
          <w:p w14:paraId="03EE0BE9" w14:textId="62E81052" w:rsidR="0072428F" w:rsidRPr="006B3373" w:rsidRDefault="0072428F" w:rsidP="0072428F">
            <w:pPr>
              <w:spacing w:after="0" w:line="240" w:lineRule="auto"/>
              <w:rPr>
                <w:rFonts w:ascii="Arial" w:eastAsia="Times New Roman" w:hAnsi="Arial" w:cs="Arial"/>
                <w:color w:val="000000"/>
                <w:sz w:val="20"/>
                <w:szCs w:val="20"/>
                <w:lang w:eastAsia="en-GB"/>
              </w:rPr>
            </w:pPr>
            <w:r w:rsidRPr="006B3373">
              <w:rPr>
                <w:rFonts w:ascii="Arial" w:eastAsia="Times New Roman" w:hAnsi="Arial" w:cs="Arial"/>
                <w:color w:val="000000"/>
                <w:sz w:val="20"/>
                <w:szCs w:val="20"/>
                <w:lang w:eastAsia="en-GB"/>
              </w:rPr>
              <w:t>P Freeman</w:t>
            </w:r>
          </w:p>
        </w:tc>
        <w:tc>
          <w:tcPr>
            <w:tcW w:w="3220" w:type="dxa"/>
            <w:tcBorders>
              <w:top w:val="nil"/>
              <w:left w:val="nil"/>
              <w:bottom w:val="single" w:sz="4" w:space="0" w:color="auto"/>
              <w:right w:val="single" w:sz="4" w:space="0" w:color="auto"/>
            </w:tcBorders>
            <w:shd w:val="clear" w:color="auto" w:fill="auto"/>
            <w:noWrap/>
            <w:vAlign w:val="bottom"/>
          </w:tcPr>
          <w:p w14:paraId="5E4B8FEE" w14:textId="0FF9D749" w:rsidR="0072428F" w:rsidRPr="00FA1073" w:rsidRDefault="0072428F" w:rsidP="0072428F">
            <w:pPr>
              <w:spacing w:after="0" w:line="240" w:lineRule="auto"/>
              <w:rPr>
                <w:rFonts w:ascii="Arial" w:eastAsia="Times New Roman" w:hAnsi="Arial" w:cs="Arial"/>
                <w:color w:val="000000"/>
                <w:sz w:val="20"/>
                <w:szCs w:val="20"/>
                <w:lang w:eastAsia="en-GB"/>
              </w:rPr>
            </w:pPr>
            <w:r w:rsidRPr="00FA1073">
              <w:rPr>
                <w:rFonts w:ascii="Arial" w:eastAsia="Times New Roman" w:hAnsi="Arial" w:cs="Arial"/>
                <w:color w:val="000000"/>
                <w:sz w:val="20"/>
                <w:szCs w:val="20"/>
                <w:lang w:eastAsia="en-GB"/>
              </w:rPr>
              <w:t>Clerk’s Pay and Expenses</w:t>
            </w:r>
            <w:r w:rsidRPr="00FA1073">
              <w:rPr>
                <w:rFonts w:ascii="Arial" w:eastAsia="Times New Roman" w:hAnsi="Arial" w:cs="Arial"/>
                <w:sz w:val="20"/>
                <w:szCs w:val="20"/>
                <w:lang w:eastAsia="en-GB"/>
              </w:rPr>
              <w:t>.</w:t>
            </w:r>
          </w:p>
        </w:tc>
        <w:tc>
          <w:tcPr>
            <w:tcW w:w="1333" w:type="dxa"/>
            <w:tcBorders>
              <w:top w:val="nil"/>
              <w:left w:val="nil"/>
              <w:bottom w:val="single" w:sz="4" w:space="0" w:color="auto"/>
              <w:right w:val="single" w:sz="4" w:space="0" w:color="auto"/>
            </w:tcBorders>
            <w:shd w:val="clear" w:color="auto" w:fill="auto"/>
            <w:noWrap/>
            <w:vAlign w:val="bottom"/>
          </w:tcPr>
          <w:p w14:paraId="13DD96B3" w14:textId="247779BC" w:rsidR="0072428F" w:rsidRPr="0072428F" w:rsidRDefault="0072428F" w:rsidP="0072428F">
            <w:pPr>
              <w:spacing w:after="0" w:line="240" w:lineRule="auto"/>
              <w:jc w:val="center"/>
              <w:rPr>
                <w:rFonts w:ascii="Arial" w:hAnsi="Arial" w:cs="Arial"/>
                <w:sz w:val="20"/>
                <w:szCs w:val="20"/>
              </w:rPr>
            </w:pPr>
          </w:p>
        </w:tc>
        <w:tc>
          <w:tcPr>
            <w:tcW w:w="1007" w:type="dxa"/>
            <w:tcBorders>
              <w:top w:val="nil"/>
              <w:left w:val="nil"/>
              <w:bottom w:val="single" w:sz="4" w:space="0" w:color="auto"/>
              <w:right w:val="single" w:sz="4" w:space="0" w:color="auto"/>
            </w:tcBorders>
            <w:shd w:val="clear" w:color="auto" w:fill="auto"/>
            <w:noWrap/>
            <w:vAlign w:val="bottom"/>
          </w:tcPr>
          <w:p w14:paraId="36EB0075" w14:textId="32D03E5B" w:rsidR="0072428F" w:rsidRPr="00FA1073" w:rsidRDefault="006346F7" w:rsidP="0072428F">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£426.95</w:t>
            </w:r>
          </w:p>
        </w:tc>
        <w:tc>
          <w:tcPr>
            <w:tcW w:w="2166" w:type="dxa"/>
            <w:tcBorders>
              <w:top w:val="nil"/>
              <w:left w:val="nil"/>
              <w:bottom w:val="single" w:sz="4" w:space="0" w:color="auto"/>
              <w:right w:val="single" w:sz="4" w:space="0" w:color="auto"/>
            </w:tcBorders>
          </w:tcPr>
          <w:p w14:paraId="7009B56B" w14:textId="77777777" w:rsidR="0072428F" w:rsidRDefault="0072428F" w:rsidP="0072428F">
            <w:pPr>
              <w:spacing w:after="0" w:line="240" w:lineRule="auto"/>
              <w:jc w:val="right"/>
              <w:rPr>
                <w:rFonts w:ascii="Arial" w:eastAsia="Times New Roman" w:hAnsi="Arial" w:cs="Arial"/>
                <w:color w:val="000000"/>
                <w:sz w:val="20"/>
                <w:szCs w:val="20"/>
                <w:lang w:eastAsia="en-GB"/>
              </w:rPr>
            </w:pPr>
          </w:p>
          <w:p w14:paraId="16684211" w14:textId="1C83315E" w:rsidR="0072428F" w:rsidRPr="006B3373" w:rsidRDefault="0072428F" w:rsidP="0072428F">
            <w:pPr>
              <w:spacing w:after="0" w:line="240" w:lineRule="auto"/>
              <w:jc w:val="right"/>
              <w:rPr>
                <w:rFonts w:ascii="Arial" w:eastAsia="Times New Roman" w:hAnsi="Arial" w:cs="Arial"/>
                <w:color w:val="000000"/>
                <w:sz w:val="20"/>
                <w:szCs w:val="20"/>
                <w:lang w:eastAsia="en-GB"/>
              </w:rPr>
            </w:pPr>
            <w:r w:rsidRPr="006B3373">
              <w:rPr>
                <w:rFonts w:ascii="Arial" w:eastAsia="Times New Roman" w:hAnsi="Arial" w:cs="Arial"/>
                <w:color w:val="000000"/>
                <w:sz w:val="20"/>
                <w:szCs w:val="20"/>
                <w:lang w:eastAsia="en-GB"/>
              </w:rPr>
              <w:t>LGA 1972 S112</w:t>
            </w:r>
          </w:p>
        </w:tc>
      </w:tr>
      <w:tr w:rsidR="0072428F" w:rsidRPr="006B3373" w14:paraId="2B7B0A0C" w14:textId="77777777" w:rsidTr="000045C1">
        <w:trPr>
          <w:trHeight w:val="223"/>
        </w:trPr>
        <w:tc>
          <w:tcPr>
            <w:tcW w:w="2166" w:type="dxa"/>
            <w:tcBorders>
              <w:top w:val="nil"/>
              <w:left w:val="single" w:sz="4" w:space="0" w:color="auto"/>
              <w:bottom w:val="single" w:sz="4" w:space="0" w:color="auto"/>
              <w:right w:val="single" w:sz="4" w:space="0" w:color="auto"/>
            </w:tcBorders>
            <w:shd w:val="clear" w:color="auto" w:fill="auto"/>
            <w:noWrap/>
            <w:vAlign w:val="center"/>
          </w:tcPr>
          <w:p w14:paraId="640C3BDC" w14:textId="77777777" w:rsidR="0072428F" w:rsidRDefault="0072428F" w:rsidP="0072428F">
            <w:pPr>
              <w:spacing w:after="0" w:line="240" w:lineRule="auto"/>
              <w:rPr>
                <w:rFonts w:ascii="Arial" w:eastAsia="Times New Roman" w:hAnsi="Arial" w:cs="Arial"/>
                <w:color w:val="000000"/>
                <w:sz w:val="20"/>
                <w:szCs w:val="20"/>
                <w:lang w:eastAsia="en-GB"/>
              </w:rPr>
            </w:pPr>
          </w:p>
          <w:p w14:paraId="54CCA175" w14:textId="6D6558CA" w:rsidR="0072428F" w:rsidRPr="006B3373" w:rsidRDefault="0072428F" w:rsidP="0072428F">
            <w:pPr>
              <w:spacing w:after="0" w:line="240" w:lineRule="auto"/>
              <w:rPr>
                <w:rFonts w:ascii="Arial" w:eastAsia="Times New Roman" w:hAnsi="Arial" w:cs="Arial"/>
                <w:color w:val="000000"/>
                <w:sz w:val="20"/>
                <w:szCs w:val="20"/>
                <w:lang w:eastAsia="en-GB"/>
              </w:rPr>
            </w:pPr>
            <w:r w:rsidRPr="006B3373">
              <w:rPr>
                <w:rFonts w:ascii="Arial" w:eastAsia="Times New Roman" w:hAnsi="Arial" w:cs="Arial"/>
                <w:color w:val="000000"/>
                <w:sz w:val="20"/>
                <w:szCs w:val="20"/>
                <w:lang w:eastAsia="en-GB"/>
              </w:rPr>
              <w:t>HMRC</w:t>
            </w:r>
          </w:p>
        </w:tc>
        <w:tc>
          <w:tcPr>
            <w:tcW w:w="3220" w:type="dxa"/>
            <w:tcBorders>
              <w:top w:val="nil"/>
              <w:left w:val="nil"/>
              <w:bottom w:val="single" w:sz="4" w:space="0" w:color="auto"/>
              <w:right w:val="single" w:sz="4" w:space="0" w:color="auto"/>
            </w:tcBorders>
            <w:shd w:val="clear" w:color="auto" w:fill="auto"/>
            <w:noWrap/>
            <w:vAlign w:val="bottom"/>
          </w:tcPr>
          <w:p w14:paraId="495AEA35" w14:textId="6FEB1FF6" w:rsidR="0072428F" w:rsidRPr="00FA1073" w:rsidRDefault="0072428F" w:rsidP="0072428F">
            <w:pPr>
              <w:spacing w:after="0" w:line="24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P</w:t>
            </w:r>
            <w:r w:rsidRPr="00FA1073">
              <w:rPr>
                <w:rFonts w:ascii="Arial" w:eastAsia="Times New Roman" w:hAnsi="Arial" w:cs="Arial"/>
                <w:color w:val="000000"/>
                <w:sz w:val="20"/>
                <w:szCs w:val="20"/>
                <w:lang w:eastAsia="en-GB"/>
              </w:rPr>
              <w:t>AYE</w:t>
            </w:r>
          </w:p>
        </w:tc>
        <w:tc>
          <w:tcPr>
            <w:tcW w:w="1333" w:type="dxa"/>
            <w:tcBorders>
              <w:top w:val="nil"/>
              <w:left w:val="nil"/>
              <w:bottom w:val="single" w:sz="4" w:space="0" w:color="auto"/>
              <w:right w:val="single" w:sz="4" w:space="0" w:color="auto"/>
            </w:tcBorders>
            <w:shd w:val="clear" w:color="auto" w:fill="auto"/>
            <w:noWrap/>
            <w:vAlign w:val="bottom"/>
          </w:tcPr>
          <w:p w14:paraId="3FD7D1E4" w14:textId="2CA163A8" w:rsidR="0072428F" w:rsidRPr="0072428F" w:rsidRDefault="0072428F" w:rsidP="0072428F">
            <w:pPr>
              <w:spacing w:after="0"/>
              <w:jc w:val="center"/>
              <w:rPr>
                <w:rFonts w:ascii="Arial" w:hAnsi="Arial" w:cs="Arial"/>
                <w:sz w:val="20"/>
                <w:szCs w:val="20"/>
              </w:rPr>
            </w:pPr>
          </w:p>
        </w:tc>
        <w:tc>
          <w:tcPr>
            <w:tcW w:w="1007" w:type="dxa"/>
            <w:tcBorders>
              <w:top w:val="nil"/>
              <w:left w:val="nil"/>
              <w:bottom w:val="single" w:sz="4" w:space="0" w:color="auto"/>
              <w:right w:val="single" w:sz="4" w:space="0" w:color="auto"/>
            </w:tcBorders>
            <w:shd w:val="clear" w:color="auto" w:fill="auto"/>
            <w:noWrap/>
            <w:vAlign w:val="bottom"/>
          </w:tcPr>
          <w:p w14:paraId="559BDB1D" w14:textId="28E76CED" w:rsidR="0072428F" w:rsidRPr="00FA1073" w:rsidRDefault="006346F7" w:rsidP="0072428F">
            <w:pPr>
              <w:spacing w:after="0" w:line="240" w:lineRule="auto"/>
              <w:jc w:val="right"/>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£102.20</w:t>
            </w:r>
          </w:p>
        </w:tc>
        <w:tc>
          <w:tcPr>
            <w:tcW w:w="2166" w:type="dxa"/>
            <w:tcBorders>
              <w:top w:val="nil"/>
              <w:left w:val="nil"/>
              <w:bottom w:val="single" w:sz="4" w:space="0" w:color="auto"/>
              <w:right w:val="single" w:sz="4" w:space="0" w:color="auto"/>
            </w:tcBorders>
          </w:tcPr>
          <w:p w14:paraId="657F2229" w14:textId="77777777" w:rsidR="0072428F" w:rsidRDefault="0072428F" w:rsidP="0072428F">
            <w:pPr>
              <w:spacing w:after="0" w:line="240" w:lineRule="auto"/>
              <w:jc w:val="right"/>
              <w:rPr>
                <w:rFonts w:ascii="Arial" w:eastAsia="Times New Roman" w:hAnsi="Arial" w:cs="Arial"/>
                <w:color w:val="000000"/>
                <w:sz w:val="20"/>
                <w:szCs w:val="20"/>
                <w:lang w:eastAsia="en-GB"/>
              </w:rPr>
            </w:pPr>
          </w:p>
          <w:p w14:paraId="5731C5B8" w14:textId="44615823" w:rsidR="0072428F" w:rsidRPr="006B3373" w:rsidRDefault="0072428F" w:rsidP="0072428F">
            <w:pPr>
              <w:spacing w:after="0" w:line="240" w:lineRule="auto"/>
              <w:jc w:val="right"/>
              <w:rPr>
                <w:rFonts w:ascii="Arial" w:eastAsia="Times New Roman" w:hAnsi="Arial" w:cs="Arial"/>
                <w:color w:val="000000"/>
                <w:sz w:val="20"/>
                <w:szCs w:val="20"/>
                <w:lang w:eastAsia="en-GB"/>
              </w:rPr>
            </w:pPr>
            <w:r w:rsidRPr="006B3373">
              <w:rPr>
                <w:rFonts w:ascii="Arial" w:eastAsia="Times New Roman" w:hAnsi="Arial" w:cs="Arial"/>
                <w:color w:val="000000"/>
                <w:sz w:val="20"/>
                <w:szCs w:val="20"/>
                <w:lang w:eastAsia="en-GB"/>
              </w:rPr>
              <w:t>LGA 1972 S112</w:t>
            </w:r>
          </w:p>
        </w:tc>
      </w:tr>
      <w:tr w:rsidR="0072428F" w:rsidRPr="006B3373" w14:paraId="7F2DA058" w14:textId="77777777" w:rsidTr="000045C1">
        <w:trPr>
          <w:trHeight w:val="242"/>
        </w:trPr>
        <w:tc>
          <w:tcPr>
            <w:tcW w:w="216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83ED7" w14:textId="5638D472" w:rsidR="0072428F" w:rsidRDefault="0072428F" w:rsidP="0072428F">
            <w:pPr>
              <w:spacing w:after="0"/>
              <w:rPr>
                <w:rFonts w:ascii="Arial" w:eastAsia="Times New Roman" w:hAnsi="Arial" w:cs="Arial"/>
                <w:color w:val="000000"/>
                <w:sz w:val="20"/>
                <w:szCs w:val="20"/>
                <w:lang w:eastAsia="en-GB"/>
              </w:rPr>
            </w:pPr>
          </w:p>
        </w:tc>
        <w:tc>
          <w:tcPr>
            <w:tcW w:w="3220" w:type="dxa"/>
            <w:tcBorders>
              <w:top w:val="single" w:sz="4" w:space="0" w:color="auto"/>
              <w:left w:val="nil"/>
              <w:bottom w:val="single" w:sz="4" w:space="0" w:color="auto"/>
              <w:right w:val="single" w:sz="4" w:space="0" w:color="auto"/>
            </w:tcBorders>
            <w:shd w:val="clear" w:color="auto" w:fill="auto"/>
            <w:noWrap/>
            <w:vAlign w:val="center"/>
          </w:tcPr>
          <w:p w14:paraId="4C7F8D9B" w14:textId="7DA5A1B0" w:rsidR="0072428F" w:rsidRDefault="0072428F" w:rsidP="0072428F">
            <w:pPr>
              <w:spacing w:after="0" w:line="240" w:lineRule="auto"/>
              <w:rPr>
                <w:rFonts w:ascii="Arial" w:eastAsia="Times New Roman" w:hAnsi="Arial" w:cs="Arial"/>
                <w:color w:val="000000"/>
                <w:sz w:val="20"/>
                <w:szCs w:val="20"/>
                <w:lang w:eastAsia="en-GB"/>
              </w:rPr>
            </w:pPr>
          </w:p>
        </w:tc>
        <w:tc>
          <w:tcPr>
            <w:tcW w:w="1333" w:type="dxa"/>
            <w:tcBorders>
              <w:top w:val="single" w:sz="4" w:space="0" w:color="auto"/>
              <w:left w:val="nil"/>
              <w:bottom w:val="single" w:sz="4" w:space="0" w:color="auto"/>
              <w:right w:val="single" w:sz="4" w:space="0" w:color="auto"/>
            </w:tcBorders>
            <w:shd w:val="clear" w:color="auto" w:fill="auto"/>
            <w:noWrap/>
            <w:vAlign w:val="bottom"/>
          </w:tcPr>
          <w:p w14:paraId="5468426F" w14:textId="1F32DF1A" w:rsidR="0072428F" w:rsidRPr="0072428F" w:rsidRDefault="0072428F" w:rsidP="0072428F">
            <w:pPr>
              <w:spacing w:after="0"/>
              <w:jc w:val="center"/>
              <w:rPr>
                <w:rFonts w:ascii="Arial" w:hAnsi="Arial" w:cs="Arial"/>
                <w:sz w:val="20"/>
                <w:szCs w:val="20"/>
              </w:rPr>
            </w:pPr>
          </w:p>
        </w:tc>
        <w:tc>
          <w:tcPr>
            <w:tcW w:w="1007" w:type="dxa"/>
            <w:tcBorders>
              <w:top w:val="single" w:sz="4" w:space="0" w:color="auto"/>
              <w:left w:val="nil"/>
              <w:bottom w:val="single" w:sz="4" w:space="0" w:color="auto"/>
              <w:right w:val="single" w:sz="4" w:space="0" w:color="auto"/>
            </w:tcBorders>
            <w:shd w:val="clear" w:color="auto" w:fill="auto"/>
            <w:noWrap/>
            <w:vAlign w:val="bottom"/>
          </w:tcPr>
          <w:p w14:paraId="3EC96EF8" w14:textId="5C680FCC" w:rsidR="0072428F" w:rsidRDefault="0072428F" w:rsidP="0072428F">
            <w:pPr>
              <w:spacing w:after="0" w:line="240" w:lineRule="auto"/>
              <w:jc w:val="right"/>
              <w:rPr>
                <w:rFonts w:ascii="Arial" w:eastAsia="Times New Roman" w:hAnsi="Arial" w:cs="Arial"/>
                <w:color w:val="000000"/>
                <w:sz w:val="20"/>
                <w:szCs w:val="20"/>
                <w:lang w:eastAsia="en-GB"/>
              </w:rPr>
            </w:pPr>
          </w:p>
        </w:tc>
        <w:tc>
          <w:tcPr>
            <w:tcW w:w="2166" w:type="dxa"/>
            <w:tcBorders>
              <w:top w:val="single" w:sz="4" w:space="0" w:color="auto"/>
              <w:left w:val="nil"/>
              <w:bottom w:val="single" w:sz="4" w:space="0" w:color="auto"/>
              <w:right w:val="single" w:sz="4" w:space="0" w:color="auto"/>
            </w:tcBorders>
          </w:tcPr>
          <w:p w14:paraId="7938F69C" w14:textId="77777777" w:rsidR="0072428F" w:rsidRDefault="0072428F" w:rsidP="0072428F">
            <w:pPr>
              <w:spacing w:after="0" w:line="240" w:lineRule="auto"/>
              <w:jc w:val="right"/>
              <w:rPr>
                <w:rFonts w:ascii="Arial" w:hAnsi="Arial" w:cs="Arial"/>
                <w:sz w:val="20"/>
                <w:szCs w:val="20"/>
              </w:rPr>
            </w:pPr>
          </w:p>
          <w:p w14:paraId="50B30758" w14:textId="2A361E66" w:rsidR="0072428F" w:rsidRDefault="0072428F" w:rsidP="0072428F">
            <w:pPr>
              <w:spacing w:after="0" w:line="240" w:lineRule="auto"/>
              <w:jc w:val="right"/>
              <w:rPr>
                <w:rFonts w:ascii="Arial" w:hAnsi="Arial" w:cs="Arial"/>
                <w:sz w:val="20"/>
                <w:szCs w:val="20"/>
              </w:rPr>
            </w:pPr>
            <w:r w:rsidRPr="006B3373">
              <w:rPr>
                <w:rFonts w:ascii="Arial" w:hAnsi="Arial" w:cs="Arial"/>
                <w:sz w:val="20"/>
                <w:szCs w:val="20"/>
              </w:rPr>
              <w:t>LGA 1972 s111</w:t>
            </w:r>
          </w:p>
        </w:tc>
      </w:tr>
    </w:tbl>
    <w:p w14:paraId="5FBB922A" w14:textId="72B0C1EB" w:rsidR="00FD2DF9" w:rsidRPr="00C25C8A" w:rsidRDefault="00FD2DF9" w:rsidP="00FD2DF9">
      <w:pPr>
        <w:pStyle w:val="ListParagraph"/>
        <w:numPr>
          <w:ilvl w:val="0"/>
          <w:numId w:val="27"/>
        </w:numPr>
        <w:spacing w:after="0"/>
        <w:rPr>
          <w:rFonts w:ascii="Arial" w:hAnsi="Arial" w:cs="Arial"/>
          <w:sz w:val="20"/>
          <w:szCs w:val="20"/>
        </w:rPr>
      </w:pPr>
      <w:r w:rsidRPr="006C0192">
        <w:rPr>
          <w:rFonts w:ascii="Arial" w:hAnsi="Arial" w:cs="Arial"/>
          <w:sz w:val="20"/>
          <w:szCs w:val="20"/>
        </w:rPr>
        <w:t>It was unanimously agreed to pay the invoices listed above, proposed by Councillor</w:t>
      </w:r>
      <w:r>
        <w:rPr>
          <w:rFonts w:ascii="Arial" w:hAnsi="Arial" w:cs="Arial"/>
          <w:sz w:val="20"/>
          <w:szCs w:val="20"/>
        </w:rPr>
        <w:t xml:space="preserve"> </w:t>
      </w:r>
      <w:r w:rsidR="00E14C2A">
        <w:rPr>
          <w:rFonts w:ascii="Arial" w:hAnsi="Arial" w:cs="Arial"/>
          <w:sz w:val="20"/>
          <w:szCs w:val="20"/>
        </w:rPr>
        <w:t>Swinbourne</w:t>
      </w:r>
      <w:r>
        <w:rPr>
          <w:rFonts w:ascii="Arial" w:hAnsi="Arial" w:cs="Arial"/>
          <w:sz w:val="20"/>
          <w:szCs w:val="20"/>
        </w:rPr>
        <w:t xml:space="preserve">. </w:t>
      </w:r>
      <w:r w:rsidRPr="006C0192">
        <w:rPr>
          <w:rFonts w:ascii="Arial" w:hAnsi="Arial" w:cs="Arial"/>
          <w:sz w:val="20"/>
          <w:szCs w:val="20"/>
        </w:rPr>
        <w:t>and seconded by Councillor</w:t>
      </w:r>
      <w:r>
        <w:rPr>
          <w:rFonts w:ascii="Arial" w:hAnsi="Arial" w:cs="Arial"/>
          <w:sz w:val="20"/>
          <w:szCs w:val="20"/>
        </w:rPr>
        <w:t xml:space="preserve"> Ro</w:t>
      </w:r>
      <w:r w:rsidR="00E14C2A">
        <w:rPr>
          <w:rFonts w:ascii="Arial" w:hAnsi="Arial" w:cs="Arial"/>
          <w:sz w:val="20"/>
          <w:szCs w:val="20"/>
        </w:rPr>
        <w:t>se</w:t>
      </w:r>
      <w:r>
        <w:rPr>
          <w:rFonts w:ascii="Arial" w:hAnsi="Arial" w:cs="Arial"/>
          <w:sz w:val="20"/>
          <w:szCs w:val="20"/>
        </w:rPr>
        <w:t>.</w:t>
      </w:r>
      <w:r w:rsidRPr="006C0192">
        <w:rPr>
          <w:rFonts w:ascii="Arial" w:hAnsi="Arial" w:cs="Arial"/>
          <w:sz w:val="20"/>
          <w:szCs w:val="20"/>
        </w:rPr>
        <w:t xml:space="preserve"> </w:t>
      </w:r>
    </w:p>
    <w:p w14:paraId="51D7542C" w14:textId="77777777" w:rsidR="00FD2DF9" w:rsidRDefault="00FD2DF9" w:rsidP="00476E12">
      <w:pPr>
        <w:pStyle w:val="ListParagraph"/>
        <w:numPr>
          <w:ilvl w:val="1"/>
          <w:numId w:val="1"/>
        </w:numPr>
        <w:spacing w:after="0"/>
        <w:ind w:left="0"/>
        <w:rPr>
          <w:rFonts w:ascii="Arial" w:hAnsi="Arial" w:cs="Arial"/>
          <w:sz w:val="20"/>
          <w:szCs w:val="20"/>
        </w:rPr>
        <w:sectPr w:rsidR="00FD2DF9" w:rsidSect="00FD2DF9">
          <w:type w:val="continuous"/>
          <w:pgSz w:w="11906" w:h="16838"/>
          <w:pgMar w:top="1440" w:right="1440" w:bottom="1440" w:left="1440" w:header="708" w:footer="708" w:gutter="0"/>
          <w:cols w:space="708"/>
          <w:docGrid w:linePitch="360"/>
        </w:sectPr>
      </w:pPr>
    </w:p>
    <w:p w14:paraId="4AFE2238" w14:textId="08CC53A0" w:rsidR="007777AB" w:rsidRPr="006B3373" w:rsidRDefault="00407650" w:rsidP="00FD2DF9">
      <w:pPr>
        <w:pStyle w:val="ListParagraph"/>
        <w:numPr>
          <w:ilvl w:val="1"/>
          <w:numId w:val="1"/>
        </w:numPr>
        <w:spacing w:after="0"/>
        <w:ind w:left="360"/>
        <w:rPr>
          <w:rFonts w:ascii="Arial" w:hAnsi="Arial" w:cs="Arial"/>
          <w:sz w:val="20"/>
          <w:szCs w:val="20"/>
        </w:rPr>
      </w:pPr>
      <w:r w:rsidRPr="006B3373">
        <w:rPr>
          <w:rFonts w:ascii="Arial" w:hAnsi="Arial" w:cs="Arial"/>
          <w:sz w:val="20"/>
          <w:szCs w:val="20"/>
        </w:rPr>
        <w:t>R</w:t>
      </w:r>
      <w:r w:rsidR="003131CC" w:rsidRPr="006B3373">
        <w:rPr>
          <w:rFonts w:ascii="Arial" w:hAnsi="Arial" w:cs="Arial"/>
          <w:sz w:val="20"/>
          <w:szCs w:val="20"/>
        </w:rPr>
        <w:t>equests for financial support</w:t>
      </w:r>
      <w:r w:rsidR="00805C0F">
        <w:rPr>
          <w:rFonts w:ascii="Arial" w:hAnsi="Arial" w:cs="Arial"/>
          <w:sz w:val="20"/>
          <w:szCs w:val="20"/>
        </w:rPr>
        <w:t xml:space="preserve">: </w:t>
      </w:r>
      <w:r w:rsidR="00F9769A">
        <w:rPr>
          <w:rFonts w:ascii="Arial" w:hAnsi="Arial" w:cs="Arial"/>
          <w:sz w:val="20"/>
          <w:szCs w:val="20"/>
        </w:rPr>
        <w:t>None.</w:t>
      </w:r>
    </w:p>
    <w:p w14:paraId="022440F1" w14:textId="77777777" w:rsidR="004F7E5F" w:rsidRDefault="00E973DB" w:rsidP="00476E12">
      <w:pPr>
        <w:pStyle w:val="ListParagraph"/>
        <w:numPr>
          <w:ilvl w:val="1"/>
          <w:numId w:val="1"/>
        </w:numPr>
        <w:spacing w:after="0" w:line="240" w:lineRule="auto"/>
        <w:ind w:left="0"/>
        <w:rPr>
          <w:rFonts w:ascii="Arial" w:hAnsi="Arial" w:cs="Arial"/>
          <w:sz w:val="20"/>
          <w:szCs w:val="20"/>
        </w:rPr>
      </w:pPr>
      <w:r w:rsidRPr="006B3373">
        <w:rPr>
          <w:rFonts w:ascii="Arial" w:hAnsi="Arial" w:cs="Arial"/>
          <w:sz w:val="20"/>
          <w:szCs w:val="20"/>
        </w:rPr>
        <w:t>Receipts</w:t>
      </w:r>
      <w:r w:rsidR="005D21A2">
        <w:rPr>
          <w:rFonts w:ascii="Arial" w:hAnsi="Arial" w:cs="Arial"/>
          <w:sz w:val="20"/>
          <w:szCs w:val="20"/>
        </w:rPr>
        <w:t xml:space="preserve"> due</w:t>
      </w:r>
      <w:r w:rsidR="00805C0F">
        <w:rPr>
          <w:rFonts w:ascii="Arial" w:hAnsi="Arial" w:cs="Arial"/>
          <w:sz w:val="20"/>
          <w:szCs w:val="20"/>
        </w:rPr>
        <w:t xml:space="preserve">: </w:t>
      </w:r>
    </w:p>
    <w:p w14:paraId="097F038E" w14:textId="539AC452" w:rsidR="003951F0" w:rsidRDefault="00B22E3A" w:rsidP="00476E12">
      <w:pPr>
        <w:pStyle w:val="ListParagraph"/>
        <w:numPr>
          <w:ilvl w:val="2"/>
          <w:numId w:val="1"/>
        </w:numPr>
        <w:spacing w:after="0" w:line="240" w:lineRule="auto"/>
        <w:ind w:left="463"/>
        <w:rPr>
          <w:rFonts w:ascii="Arial" w:hAnsi="Arial" w:cs="Arial"/>
          <w:sz w:val="20"/>
          <w:szCs w:val="20"/>
        </w:rPr>
      </w:pPr>
      <w:r>
        <w:rPr>
          <w:rFonts w:ascii="Arial" w:hAnsi="Arial" w:cs="Arial"/>
          <w:sz w:val="20"/>
          <w:szCs w:val="20"/>
        </w:rPr>
        <w:t>RPA: £1,621.05</w:t>
      </w:r>
    </w:p>
    <w:p w14:paraId="1EA2DE39" w14:textId="77777777" w:rsidR="00476E12" w:rsidRPr="00862375" w:rsidRDefault="00476E12" w:rsidP="00862375">
      <w:pPr>
        <w:pStyle w:val="ListParagraph"/>
        <w:numPr>
          <w:ilvl w:val="2"/>
          <w:numId w:val="1"/>
        </w:numPr>
        <w:spacing w:after="0" w:line="240" w:lineRule="auto"/>
        <w:ind w:left="1200"/>
        <w:rPr>
          <w:rFonts w:ascii="Arial" w:hAnsi="Arial" w:cs="Arial"/>
          <w:sz w:val="20"/>
          <w:szCs w:val="20"/>
        </w:rPr>
        <w:sectPr w:rsidR="00476E12" w:rsidRPr="00862375" w:rsidSect="00FD2DF9">
          <w:type w:val="continuous"/>
          <w:pgSz w:w="11906" w:h="16838"/>
          <w:pgMar w:top="1440" w:right="1440" w:bottom="1440" w:left="1440" w:header="708" w:footer="708" w:gutter="0"/>
          <w:cols w:num="2" w:space="708"/>
          <w:docGrid w:linePitch="360"/>
        </w:sectPr>
      </w:pPr>
    </w:p>
    <w:p w14:paraId="1860BF9A" w14:textId="77777777" w:rsidR="0053721F" w:rsidRDefault="0053721F" w:rsidP="0053721F">
      <w:pPr>
        <w:pStyle w:val="ListParagraph"/>
        <w:spacing w:after="0"/>
        <w:ind w:left="1080"/>
        <w:rPr>
          <w:rFonts w:ascii="Arial" w:hAnsi="Arial" w:cs="Arial"/>
          <w:sz w:val="20"/>
          <w:szCs w:val="20"/>
        </w:rPr>
      </w:pPr>
    </w:p>
    <w:p w14:paraId="3A1B8E01" w14:textId="7B5F76E2" w:rsidR="008555C9" w:rsidRDefault="008555C9" w:rsidP="00294A78">
      <w:pPr>
        <w:pStyle w:val="ListParagraph"/>
        <w:numPr>
          <w:ilvl w:val="0"/>
          <w:numId w:val="1"/>
        </w:numPr>
        <w:spacing w:after="0"/>
        <w:rPr>
          <w:rFonts w:ascii="Arial" w:hAnsi="Arial" w:cs="Arial"/>
          <w:sz w:val="20"/>
          <w:szCs w:val="20"/>
        </w:rPr>
      </w:pPr>
      <w:r>
        <w:rPr>
          <w:rFonts w:ascii="Arial" w:hAnsi="Arial" w:cs="Arial"/>
          <w:sz w:val="20"/>
          <w:szCs w:val="20"/>
        </w:rPr>
        <w:t>P</w:t>
      </w:r>
      <w:r w:rsidRPr="008555C9">
        <w:rPr>
          <w:rFonts w:ascii="Arial" w:hAnsi="Arial" w:cs="Arial"/>
          <w:sz w:val="20"/>
          <w:szCs w:val="20"/>
        </w:rPr>
        <w:t>rogress Power (Gas Fired Power Station)</w:t>
      </w:r>
      <w:r>
        <w:rPr>
          <w:rFonts w:ascii="Arial" w:hAnsi="Arial" w:cs="Arial"/>
          <w:sz w:val="20"/>
          <w:szCs w:val="20"/>
        </w:rPr>
        <w:t>.</w:t>
      </w:r>
    </w:p>
    <w:p w14:paraId="29B25419" w14:textId="0772FD29" w:rsidR="00294A78" w:rsidRPr="006B3373" w:rsidRDefault="00294A78" w:rsidP="00294A78">
      <w:pPr>
        <w:pStyle w:val="ListParagraph"/>
        <w:numPr>
          <w:ilvl w:val="0"/>
          <w:numId w:val="1"/>
        </w:numPr>
        <w:spacing w:after="0"/>
        <w:rPr>
          <w:rFonts w:ascii="Arial" w:hAnsi="Arial" w:cs="Arial"/>
          <w:sz w:val="20"/>
          <w:szCs w:val="20"/>
        </w:rPr>
      </w:pPr>
      <w:r w:rsidRPr="006B3373">
        <w:rPr>
          <w:rFonts w:ascii="Arial" w:hAnsi="Arial" w:cs="Arial"/>
          <w:sz w:val="20"/>
          <w:szCs w:val="20"/>
        </w:rPr>
        <w:t>Planning:</w:t>
      </w:r>
    </w:p>
    <w:p w14:paraId="47A69A19" w14:textId="213EC341" w:rsidR="00A8285A" w:rsidRDefault="00996C2E" w:rsidP="00A8285A">
      <w:pPr>
        <w:pStyle w:val="ListParagraph"/>
        <w:numPr>
          <w:ilvl w:val="1"/>
          <w:numId w:val="1"/>
        </w:numPr>
        <w:spacing w:after="0"/>
        <w:rPr>
          <w:rFonts w:ascii="Arial" w:hAnsi="Arial" w:cs="Arial"/>
          <w:sz w:val="20"/>
          <w:szCs w:val="20"/>
        </w:rPr>
      </w:pPr>
      <w:r w:rsidRPr="006B3373">
        <w:rPr>
          <w:rFonts w:ascii="Arial" w:hAnsi="Arial" w:cs="Arial"/>
          <w:sz w:val="20"/>
          <w:szCs w:val="20"/>
        </w:rPr>
        <w:t>Applications</w:t>
      </w:r>
      <w:r w:rsidR="00045EB8" w:rsidRPr="006B3373">
        <w:rPr>
          <w:rFonts w:ascii="Arial" w:hAnsi="Arial" w:cs="Arial"/>
          <w:sz w:val="20"/>
          <w:szCs w:val="20"/>
        </w:rPr>
        <w:t>:</w:t>
      </w:r>
      <w:r w:rsidR="00E000A1" w:rsidRPr="006B3373">
        <w:rPr>
          <w:rFonts w:ascii="Arial" w:hAnsi="Arial" w:cs="Arial"/>
          <w:sz w:val="20"/>
          <w:szCs w:val="20"/>
        </w:rPr>
        <w:t xml:space="preserve"> </w:t>
      </w:r>
    </w:p>
    <w:p w14:paraId="7951657B" w14:textId="765FBE7E" w:rsidR="00B22E3A" w:rsidRPr="00B22E3A" w:rsidRDefault="00B22E3A" w:rsidP="00B22E3A">
      <w:pPr>
        <w:pStyle w:val="ListParagraph"/>
        <w:numPr>
          <w:ilvl w:val="0"/>
          <w:numId w:val="20"/>
        </w:numPr>
        <w:autoSpaceDE w:val="0"/>
        <w:autoSpaceDN w:val="0"/>
        <w:adjustRightInd w:val="0"/>
        <w:spacing w:after="0" w:line="240" w:lineRule="auto"/>
        <w:ind w:left="2517" w:hanging="357"/>
        <w:rPr>
          <w:rFonts w:ascii="Arial" w:hAnsi="Arial" w:cs="Arial"/>
          <w:sz w:val="20"/>
          <w:szCs w:val="20"/>
        </w:rPr>
      </w:pPr>
      <w:r w:rsidRPr="00B22E3A">
        <w:rPr>
          <w:rFonts w:ascii="Arial" w:hAnsi="Arial" w:cs="Arial"/>
          <w:sz w:val="20"/>
          <w:szCs w:val="20"/>
        </w:rPr>
        <w:t>Application for Planning Permission - DC/22/06214</w:t>
      </w:r>
    </w:p>
    <w:p w14:paraId="42AF297A" w14:textId="77777777" w:rsidR="00B22E3A" w:rsidRPr="00B22E3A" w:rsidRDefault="00B22E3A" w:rsidP="00B22E3A">
      <w:pPr>
        <w:pStyle w:val="ListParagraph"/>
        <w:autoSpaceDE w:val="0"/>
        <w:autoSpaceDN w:val="0"/>
        <w:adjustRightInd w:val="0"/>
        <w:spacing w:after="0" w:line="240" w:lineRule="auto"/>
        <w:ind w:left="2517"/>
        <w:rPr>
          <w:rFonts w:ascii="Arial" w:hAnsi="Arial" w:cs="Arial"/>
          <w:sz w:val="20"/>
          <w:szCs w:val="20"/>
        </w:rPr>
      </w:pPr>
      <w:r w:rsidRPr="00B22E3A">
        <w:rPr>
          <w:rFonts w:ascii="Arial" w:hAnsi="Arial" w:cs="Arial"/>
          <w:sz w:val="20"/>
          <w:szCs w:val="20"/>
        </w:rPr>
        <w:t>Proposal: Planning Application - Erection of 1No storage building</w:t>
      </w:r>
    </w:p>
    <w:p w14:paraId="54D708A8" w14:textId="503553F0" w:rsidR="00B22E3A" w:rsidRDefault="00B22E3A" w:rsidP="00B22E3A">
      <w:pPr>
        <w:pStyle w:val="ListParagraph"/>
        <w:autoSpaceDE w:val="0"/>
        <w:autoSpaceDN w:val="0"/>
        <w:adjustRightInd w:val="0"/>
        <w:spacing w:after="0" w:line="240" w:lineRule="auto"/>
        <w:ind w:left="2517"/>
        <w:rPr>
          <w:rFonts w:ascii="Arial" w:hAnsi="Arial" w:cs="Arial"/>
          <w:sz w:val="20"/>
          <w:szCs w:val="20"/>
        </w:rPr>
      </w:pPr>
      <w:r w:rsidRPr="00B22E3A">
        <w:rPr>
          <w:rFonts w:ascii="Arial" w:hAnsi="Arial" w:cs="Arial"/>
          <w:sz w:val="20"/>
          <w:szCs w:val="20"/>
        </w:rPr>
        <w:t>Location: Eye Airfield Industrial Estate, Eye Road, Brome, IP23 8AW</w:t>
      </w:r>
    </w:p>
    <w:p w14:paraId="60CBC12B" w14:textId="77777777" w:rsidR="007915AE" w:rsidRDefault="007915AE" w:rsidP="007915AE">
      <w:pPr>
        <w:pStyle w:val="ListParagraph"/>
        <w:numPr>
          <w:ilvl w:val="0"/>
          <w:numId w:val="31"/>
        </w:numPr>
        <w:autoSpaceDE w:val="0"/>
        <w:autoSpaceDN w:val="0"/>
        <w:adjustRightInd w:val="0"/>
        <w:spacing w:after="0" w:line="240" w:lineRule="auto"/>
        <w:rPr>
          <w:rFonts w:ascii="Arial" w:hAnsi="Arial" w:cs="Arial"/>
          <w:sz w:val="20"/>
          <w:szCs w:val="20"/>
        </w:rPr>
      </w:pPr>
      <w:r>
        <w:rPr>
          <w:rFonts w:ascii="Arial" w:hAnsi="Arial" w:cs="Arial"/>
          <w:sz w:val="20"/>
          <w:szCs w:val="20"/>
        </w:rPr>
        <w:t>It was agreed to object to the application.</w:t>
      </w:r>
    </w:p>
    <w:p w14:paraId="28E1F5DB" w14:textId="142B6B9A" w:rsidR="007915AE" w:rsidRPr="00B22E3A" w:rsidRDefault="007915AE" w:rsidP="007915AE">
      <w:pPr>
        <w:pStyle w:val="ListParagraph"/>
        <w:numPr>
          <w:ilvl w:val="0"/>
          <w:numId w:val="31"/>
        </w:numPr>
        <w:autoSpaceDE w:val="0"/>
        <w:autoSpaceDN w:val="0"/>
        <w:adjustRightInd w:val="0"/>
        <w:spacing w:after="0" w:line="240" w:lineRule="auto"/>
        <w:rPr>
          <w:rFonts w:ascii="Arial" w:hAnsi="Arial" w:cs="Arial"/>
          <w:sz w:val="20"/>
          <w:szCs w:val="20"/>
        </w:rPr>
      </w:pPr>
      <w:r>
        <w:rPr>
          <w:rFonts w:ascii="Arial" w:hAnsi="Arial" w:cs="Arial"/>
          <w:sz w:val="20"/>
          <w:szCs w:val="20"/>
        </w:rPr>
        <w:t>See above under Public Forum.</w:t>
      </w:r>
    </w:p>
    <w:p w14:paraId="732C91D0" w14:textId="2DB3965E" w:rsidR="00E85C09" w:rsidRDefault="00E85C09" w:rsidP="00B22E3A">
      <w:pPr>
        <w:pStyle w:val="ListParagraph"/>
        <w:numPr>
          <w:ilvl w:val="0"/>
          <w:numId w:val="14"/>
        </w:numPr>
        <w:spacing w:after="0" w:line="256" w:lineRule="auto"/>
        <w:rPr>
          <w:rFonts w:ascii="Arial" w:hAnsi="Arial" w:cs="Arial"/>
          <w:sz w:val="20"/>
          <w:szCs w:val="20"/>
        </w:rPr>
      </w:pPr>
      <w:r w:rsidRPr="004F7E5F">
        <w:rPr>
          <w:rFonts w:ascii="Arial" w:hAnsi="Arial" w:cs="Arial"/>
          <w:sz w:val="20"/>
          <w:szCs w:val="20"/>
        </w:rPr>
        <w:t>Application for Planning Permission - DC/22/04021</w:t>
      </w:r>
      <w:r w:rsidRPr="004F7E5F">
        <w:rPr>
          <w:sz w:val="20"/>
          <w:szCs w:val="20"/>
        </w:rPr>
        <w:br/>
      </w:r>
      <w:r w:rsidRPr="004F7E5F">
        <w:rPr>
          <w:rFonts w:ascii="Arial" w:hAnsi="Arial" w:cs="Arial"/>
          <w:sz w:val="20"/>
          <w:szCs w:val="20"/>
        </w:rPr>
        <w:t>Proposal: Full Planning Application - Construction and operation of Synchronous Condensers with ancillary infrastructure, and associated works including access and landscaping.</w:t>
      </w:r>
      <w:r w:rsidRPr="004F7E5F">
        <w:rPr>
          <w:sz w:val="20"/>
          <w:szCs w:val="20"/>
        </w:rPr>
        <w:br/>
      </w:r>
      <w:r w:rsidRPr="004F7E5F">
        <w:rPr>
          <w:rFonts w:ascii="Arial" w:hAnsi="Arial" w:cs="Arial"/>
          <w:sz w:val="20"/>
          <w:szCs w:val="20"/>
        </w:rPr>
        <w:t xml:space="preserve">Location: Land At The Leys And Ivy Farm, Mellis Road, Yaxley, Suffolk IP21 </w:t>
      </w:r>
      <w:r w:rsidR="00B56110" w:rsidRPr="004F7E5F">
        <w:rPr>
          <w:rFonts w:ascii="Arial" w:hAnsi="Arial" w:cs="Arial"/>
          <w:sz w:val="20"/>
          <w:szCs w:val="20"/>
        </w:rPr>
        <w:t>4BT.</w:t>
      </w:r>
    </w:p>
    <w:p w14:paraId="11A2D666" w14:textId="4D422158" w:rsidR="007915AE" w:rsidRDefault="007915AE" w:rsidP="00B22E3A">
      <w:pPr>
        <w:pStyle w:val="ListParagraph"/>
        <w:numPr>
          <w:ilvl w:val="0"/>
          <w:numId w:val="14"/>
        </w:numPr>
        <w:spacing w:after="0" w:line="256" w:lineRule="auto"/>
        <w:rPr>
          <w:rFonts w:ascii="Arial" w:hAnsi="Arial" w:cs="Arial"/>
          <w:sz w:val="20"/>
          <w:szCs w:val="20"/>
        </w:rPr>
      </w:pPr>
      <w:r>
        <w:rPr>
          <w:rFonts w:ascii="Arial" w:hAnsi="Arial" w:cs="Arial"/>
          <w:sz w:val="20"/>
          <w:szCs w:val="20"/>
        </w:rPr>
        <w:t>The Parish Council asked for clarification of the following points</w:t>
      </w:r>
      <w:r w:rsidR="00B56110">
        <w:rPr>
          <w:rFonts w:ascii="Arial" w:hAnsi="Arial" w:cs="Arial"/>
          <w:sz w:val="20"/>
          <w:szCs w:val="20"/>
        </w:rPr>
        <w:t xml:space="preserve"> on this application</w:t>
      </w:r>
      <w:r>
        <w:rPr>
          <w:rFonts w:ascii="Arial" w:hAnsi="Arial" w:cs="Arial"/>
          <w:sz w:val="20"/>
          <w:szCs w:val="20"/>
        </w:rPr>
        <w:t>:</w:t>
      </w:r>
    </w:p>
    <w:p w14:paraId="289BB419"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1. The explanation of the basis for the decision to make an application for this site is inadequate as the Parish Council does not consider it to be suitable and that a site on Eye Airfield would be correct.</w:t>
      </w:r>
    </w:p>
    <w:p w14:paraId="7858F799"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 xml:space="preserve">2. There is no data on the impact on the electricity supply to the National Grid of moving the condenser to a site on Eye Airfield which is a few hundred metres to the east of this site. </w:t>
      </w:r>
      <w:bookmarkStart w:id="0" w:name="_Hlk123898822"/>
      <w:r w:rsidRPr="007915AE">
        <w:rPr>
          <w:rFonts w:ascii="Arial" w:hAnsi="Arial" w:cs="Arial"/>
          <w:sz w:val="20"/>
          <w:szCs w:val="20"/>
        </w:rPr>
        <w:t>The Parish Council is aware that the condenser does not generate electricity and if there is no reduction in the level of electrical power going through the condenser the equipment could be built on the industrial site which is Eye Airfield.</w:t>
      </w:r>
    </w:p>
    <w:bookmarkEnd w:id="0"/>
    <w:p w14:paraId="081FA498"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3. No information is available on the electromagnetic impact on the area and how widespread this would be.</w:t>
      </w:r>
    </w:p>
    <w:p w14:paraId="40FA0002"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4. The plans to mitigate the visual impact on the landscape are insufficient and need to be more detailed and enforceable.</w:t>
      </w:r>
    </w:p>
    <w:p w14:paraId="51DF2DAF"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5. There is insufficient information on the noise impact on the area and how widespread this would be.</w:t>
      </w:r>
    </w:p>
    <w:p w14:paraId="79E86E0F" w14:textId="77777777" w:rsidR="007915AE" w:rsidRPr="007915AE" w:rsidRDefault="007915AE" w:rsidP="007915AE">
      <w:pPr>
        <w:pStyle w:val="ListParagraph"/>
        <w:numPr>
          <w:ilvl w:val="0"/>
          <w:numId w:val="32"/>
        </w:numPr>
        <w:rPr>
          <w:rFonts w:ascii="Arial" w:hAnsi="Arial" w:cs="Arial"/>
          <w:sz w:val="20"/>
          <w:szCs w:val="20"/>
        </w:rPr>
      </w:pPr>
      <w:r w:rsidRPr="007915AE">
        <w:rPr>
          <w:rFonts w:ascii="Arial" w:hAnsi="Arial" w:cs="Arial"/>
          <w:sz w:val="20"/>
          <w:szCs w:val="20"/>
        </w:rPr>
        <w:t xml:space="preserve">6. There is concern from local landowners of the impact of additional impervious services on the runoff of water following rainfall and where the water will go. There is already additional runoff from the </w:t>
      </w:r>
      <w:r w:rsidRPr="007915AE">
        <w:rPr>
          <w:rFonts w:ascii="Arial" w:hAnsi="Arial" w:cs="Arial"/>
          <w:sz w:val="20"/>
          <w:szCs w:val="20"/>
        </w:rPr>
        <w:lastRenderedPageBreak/>
        <w:t>substation and the hard surfaces on Eye Airfield which will be worsened by the plan for a filling station, lorry park and other buildings. Flooding is already taking place.</w:t>
      </w:r>
    </w:p>
    <w:p w14:paraId="42A9A2BC" w14:textId="3367AB64" w:rsidR="00996C2E" w:rsidRPr="006B3373" w:rsidRDefault="00996C2E" w:rsidP="00052ED1">
      <w:pPr>
        <w:pStyle w:val="ListParagraph"/>
        <w:numPr>
          <w:ilvl w:val="1"/>
          <w:numId w:val="1"/>
        </w:numPr>
        <w:spacing w:after="0"/>
        <w:rPr>
          <w:rFonts w:ascii="Arial" w:hAnsi="Arial" w:cs="Arial"/>
          <w:sz w:val="20"/>
          <w:szCs w:val="20"/>
        </w:rPr>
      </w:pPr>
      <w:r w:rsidRPr="006B3373">
        <w:rPr>
          <w:rFonts w:ascii="Arial" w:hAnsi="Arial" w:cs="Arial"/>
          <w:sz w:val="20"/>
          <w:szCs w:val="20"/>
        </w:rPr>
        <w:t xml:space="preserve">Applications – no decisions to date: </w:t>
      </w:r>
    </w:p>
    <w:p w14:paraId="3087E24B" w14:textId="7B5B1A4A" w:rsidR="00BE18A5" w:rsidRDefault="00BE18A5" w:rsidP="00BE18A5">
      <w:pPr>
        <w:pStyle w:val="ListParagraph"/>
        <w:numPr>
          <w:ilvl w:val="2"/>
          <w:numId w:val="1"/>
        </w:numPr>
        <w:spacing w:after="0" w:line="240" w:lineRule="auto"/>
        <w:rPr>
          <w:rFonts w:ascii="Arial" w:hAnsi="Arial" w:cs="Arial"/>
          <w:sz w:val="20"/>
          <w:szCs w:val="20"/>
        </w:rPr>
      </w:pPr>
      <w:r w:rsidRPr="00805C0F">
        <w:rPr>
          <w:rFonts w:ascii="Arial" w:hAnsi="Arial" w:cs="Arial"/>
          <w:sz w:val="20"/>
          <w:szCs w:val="20"/>
        </w:rPr>
        <w:t>Application for Outline Planning Permission - DC/22/00416</w:t>
      </w:r>
      <w:r w:rsidRPr="00805C0F">
        <w:rPr>
          <w:sz w:val="20"/>
          <w:szCs w:val="20"/>
        </w:rPr>
        <w:br/>
      </w:r>
      <w:r w:rsidRPr="00805C0F">
        <w:rPr>
          <w:rFonts w:ascii="Arial" w:hAnsi="Arial" w:cs="Arial"/>
          <w:sz w:val="20"/>
          <w:szCs w:val="20"/>
        </w:rPr>
        <w:t>Proposal: Application for Outline Planning Permission. (All matters reserved) Erection of petrol and electric charging facility with associated shop, roadside restaurant with drive through facility, B1 and B8 starter units, HGV lorry parking facility for rest area and drivers' facilities as a phased development.</w:t>
      </w:r>
      <w:r w:rsidRPr="00805C0F">
        <w:rPr>
          <w:sz w:val="20"/>
          <w:szCs w:val="20"/>
        </w:rPr>
        <w:br/>
      </w:r>
      <w:r w:rsidRPr="00805C0F">
        <w:rPr>
          <w:rFonts w:ascii="Arial" w:hAnsi="Arial" w:cs="Arial"/>
          <w:sz w:val="20"/>
          <w:szCs w:val="20"/>
        </w:rPr>
        <w:t xml:space="preserve">Location: Land Adjacent North Roundabout, A140 Ipswich Road, Brome, Part In The Parish of Thrandeston IP23 </w:t>
      </w:r>
      <w:r w:rsidR="00B56110" w:rsidRPr="00805C0F">
        <w:rPr>
          <w:rFonts w:ascii="Arial" w:hAnsi="Arial" w:cs="Arial"/>
          <w:sz w:val="20"/>
          <w:szCs w:val="20"/>
        </w:rPr>
        <w:t>8AW.</w:t>
      </w:r>
    </w:p>
    <w:p w14:paraId="6211DA2D" w14:textId="3751DD42" w:rsidR="00F9769A" w:rsidRDefault="00F9769A" w:rsidP="00F9769A">
      <w:pPr>
        <w:pStyle w:val="ListParagraph"/>
        <w:numPr>
          <w:ilvl w:val="0"/>
          <w:numId w:val="14"/>
        </w:numPr>
        <w:spacing w:after="0" w:line="240" w:lineRule="auto"/>
        <w:ind w:left="3079" w:hanging="357"/>
        <w:rPr>
          <w:rFonts w:ascii="Arial" w:hAnsi="Arial" w:cs="Arial"/>
          <w:sz w:val="20"/>
          <w:szCs w:val="20"/>
        </w:rPr>
      </w:pPr>
      <w:r>
        <w:rPr>
          <w:rFonts w:ascii="Arial" w:hAnsi="Arial" w:cs="Arial"/>
          <w:sz w:val="20"/>
          <w:szCs w:val="20"/>
        </w:rPr>
        <w:t>Discussion of consultants that have been suggested to advise the Parish Council on the problem of the runoff of water from this development and its impact on the Thrandeston area.</w:t>
      </w:r>
    </w:p>
    <w:p w14:paraId="05B545AF" w14:textId="77777777" w:rsidR="004F7E5F" w:rsidRDefault="003F7B6A" w:rsidP="004F7E5F">
      <w:pPr>
        <w:pStyle w:val="ListParagraph"/>
        <w:numPr>
          <w:ilvl w:val="1"/>
          <w:numId w:val="1"/>
        </w:numPr>
        <w:spacing w:after="0"/>
        <w:rPr>
          <w:rFonts w:ascii="Arial" w:hAnsi="Arial" w:cs="Arial"/>
          <w:sz w:val="20"/>
          <w:szCs w:val="20"/>
        </w:rPr>
      </w:pPr>
      <w:r w:rsidRPr="006B3373">
        <w:rPr>
          <w:rFonts w:ascii="Arial" w:hAnsi="Arial" w:cs="Arial"/>
          <w:sz w:val="20"/>
          <w:szCs w:val="20"/>
        </w:rPr>
        <w:t>P</w:t>
      </w:r>
      <w:r w:rsidR="00294A78" w:rsidRPr="006B3373">
        <w:rPr>
          <w:rFonts w:ascii="Arial" w:hAnsi="Arial" w:cs="Arial"/>
          <w:sz w:val="20"/>
          <w:szCs w:val="20"/>
        </w:rPr>
        <w:t>lanning decisions:</w:t>
      </w:r>
    </w:p>
    <w:p w14:paraId="14EDE7C6" w14:textId="77777777" w:rsidR="002B0402" w:rsidRDefault="00294A78" w:rsidP="00FC4C93">
      <w:pPr>
        <w:pStyle w:val="ListParagraph"/>
        <w:numPr>
          <w:ilvl w:val="2"/>
          <w:numId w:val="1"/>
        </w:numPr>
        <w:spacing w:after="0"/>
        <w:rPr>
          <w:rFonts w:ascii="Arial" w:hAnsi="Arial" w:cs="Arial"/>
          <w:sz w:val="20"/>
          <w:szCs w:val="20"/>
        </w:rPr>
      </w:pPr>
      <w:r w:rsidRPr="004F7E5F">
        <w:rPr>
          <w:rFonts w:ascii="Arial" w:hAnsi="Arial" w:cs="Arial"/>
          <w:sz w:val="20"/>
          <w:szCs w:val="20"/>
        </w:rPr>
        <w:t>Approved</w:t>
      </w:r>
      <w:r w:rsidR="00B903E4" w:rsidRPr="004F7E5F">
        <w:rPr>
          <w:rFonts w:ascii="Arial" w:hAnsi="Arial" w:cs="Arial"/>
          <w:sz w:val="20"/>
          <w:szCs w:val="20"/>
        </w:rPr>
        <w:t>:</w:t>
      </w:r>
      <w:r w:rsidR="004F7E5F">
        <w:rPr>
          <w:rFonts w:ascii="Arial" w:hAnsi="Arial" w:cs="Arial"/>
          <w:sz w:val="20"/>
          <w:szCs w:val="20"/>
        </w:rPr>
        <w:t xml:space="preserve"> </w:t>
      </w:r>
    </w:p>
    <w:p w14:paraId="273F2D0E" w14:textId="77777777" w:rsidR="00B30C6A" w:rsidRDefault="00B30C6A" w:rsidP="00B30C6A">
      <w:pPr>
        <w:pStyle w:val="ListParagraph"/>
        <w:numPr>
          <w:ilvl w:val="3"/>
          <w:numId w:val="1"/>
        </w:numPr>
        <w:spacing w:after="0" w:line="256" w:lineRule="auto"/>
        <w:rPr>
          <w:rFonts w:ascii="Arial" w:hAnsi="Arial" w:cs="Arial"/>
          <w:sz w:val="20"/>
          <w:szCs w:val="20"/>
        </w:rPr>
      </w:pPr>
      <w:r>
        <w:rPr>
          <w:rFonts w:ascii="Arial" w:hAnsi="Arial" w:cs="Arial"/>
          <w:sz w:val="20"/>
          <w:szCs w:val="20"/>
        </w:rPr>
        <w:t>Application for Works to Tree(S) in a Conservation Area - DC/22/05685</w:t>
      </w:r>
      <w:r>
        <w:rPr>
          <w:sz w:val="20"/>
          <w:szCs w:val="20"/>
        </w:rPr>
        <w:br/>
      </w:r>
      <w:r>
        <w:rPr>
          <w:rFonts w:ascii="Arial" w:hAnsi="Arial" w:cs="Arial"/>
          <w:sz w:val="20"/>
          <w:szCs w:val="20"/>
        </w:rPr>
        <w:t>Proposal: Notification of Works to Trees in a Conservation Area - Reduce 2No. Willow (T1 and T2) by 2/3. Reduce Crown of 1No. Ash (T3) by 40%</w:t>
      </w:r>
      <w:r>
        <w:rPr>
          <w:sz w:val="20"/>
          <w:szCs w:val="20"/>
        </w:rPr>
        <w:br/>
      </w:r>
      <w:r>
        <w:rPr>
          <w:rFonts w:ascii="Arial" w:hAnsi="Arial" w:cs="Arial"/>
          <w:sz w:val="20"/>
          <w:szCs w:val="20"/>
        </w:rPr>
        <w:t>Location: Centre of Pond 37m From Ruskin House, Little Green 18m from Unnamed Road, Little Green, Thrandeston, Suffolk IP21 4BX</w:t>
      </w:r>
    </w:p>
    <w:p w14:paraId="3B916D17" w14:textId="44C31EC6" w:rsidR="00B30C6A" w:rsidRPr="00B30C6A" w:rsidRDefault="00B30C6A" w:rsidP="00B30C6A">
      <w:pPr>
        <w:spacing w:after="0"/>
        <w:rPr>
          <w:rFonts w:ascii="Arial" w:hAnsi="Arial" w:cs="Arial"/>
          <w:sz w:val="20"/>
          <w:szCs w:val="20"/>
        </w:rPr>
        <w:sectPr w:rsidR="00B30C6A" w:rsidRPr="00B30C6A" w:rsidSect="00A71360">
          <w:type w:val="continuous"/>
          <w:pgSz w:w="11906" w:h="16838"/>
          <w:pgMar w:top="1440" w:right="1440" w:bottom="1440" w:left="1440" w:header="708" w:footer="708" w:gutter="0"/>
          <w:cols w:space="708"/>
          <w:docGrid w:linePitch="360"/>
        </w:sectPr>
      </w:pPr>
    </w:p>
    <w:p w14:paraId="670B6FA1" w14:textId="49E09DCD" w:rsidR="00294A78" w:rsidRPr="006B3373" w:rsidRDefault="000D35C5" w:rsidP="00AA1C84">
      <w:pPr>
        <w:pStyle w:val="ListParagraph"/>
        <w:numPr>
          <w:ilvl w:val="2"/>
          <w:numId w:val="1"/>
        </w:numPr>
        <w:spacing w:after="0"/>
        <w:rPr>
          <w:rFonts w:ascii="Arial" w:hAnsi="Arial" w:cs="Arial"/>
          <w:sz w:val="20"/>
          <w:szCs w:val="20"/>
        </w:rPr>
      </w:pPr>
      <w:r w:rsidRPr="006B3373">
        <w:rPr>
          <w:rFonts w:ascii="Arial" w:hAnsi="Arial" w:cs="Arial"/>
          <w:sz w:val="20"/>
          <w:szCs w:val="20"/>
        </w:rPr>
        <w:t>R</w:t>
      </w:r>
      <w:r w:rsidR="00460905" w:rsidRPr="006B3373">
        <w:rPr>
          <w:rFonts w:ascii="Arial" w:hAnsi="Arial" w:cs="Arial"/>
          <w:sz w:val="20"/>
          <w:szCs w:val="20"/>
        </w:rPr>
        <w:t>efused</w:t>
      </w:r>
      <w:r w:rsidR="00B903E4" w:rsidRPr="006B3373">
        <w:rPr>
          <w:rFonts w:ascii="Arial" w:hAnsi="Arial" w:cs="Arial"/>
          <w:sz w:val="20"/>
          <w:szCs w:val="20"/>
        </w:rPr>
        <w:t>: None.</w:t>
      </w:r>
    </w:p>
    <w:p w14:paraId="69E9DD53" w14:textId="77777777" w:rsidR="002D3E84" w:rsidRDefault="002D3E84" w:rsidP="007915AE">
      <w:pPr>
        <w:spacing w:after="0"/>
        <w:rPr>
          <w:rFonts w:ascii="Arial" w:hAnsi="Arial" w:cs="Arial"/>
          <w:sz w:val="20"/>
          <w:szCs w:val="20"/>
        </w:rPr>
      </w:pPr>
    </w:p>
    <w:p w14:paraId="403D0EC1" w14:textId="6899A8B4" w:rsidR="007915AE" w:rsidRPr="007915AE" w:rsidRDefault="007915AE" w:rsidP="007915AE">
      <w:pPr>
        <w:spacing w:after="0"/>
        <w:rPr>
          <w:rFonts w:ascii="Arial" w:hAnsi="Arial" w:cs="Arial"/>
          <w:sz w:val="20"/>
          <w:szCs w:val="20"/>
        </w:rPr>
        <w:sectPr w:rsidR="007915AE" w:rsidRPr="007915AE" w:rsidSect="00F80FF5">
          <w:type w:val="continuous"/>
          <w:pgSz w:w="11906" w:h="16838"/>
          <w:pgMar w:top="1440" w:right="1440" w:bottom="1440" w:left="1440" w:header="708" w:footer="708" w:gutter="0"/>
          <w:cols w:space="708"/>
          <w:docGrid w:linePitch="360"/>
        </w:sectPr>
      </w:pPr>
    </w:p>
    <w:p w14:paraId="2498FAAE" w14:textId="7D060D2C" w:rsidR="00EE51D8" w:rsidRPr="00B56110" w:rsidRDefault="00087B48" w:rsidP="00FE46CA">
      <w:pPr>
        <w:pStyle w:val="ListParagraph"/>
        <w:numPr>
          <w:ilvl w:val="0"/>
          <w:numId w:val="1"/>
        </w:numPr>
        <w:spacing w:after="0"/>
        <w:ind w:left="720"/>
        <w:rPr>
          <w:rFonts w:ascii="Arial" w:hAnsi="Arial" w:cs="Arial"/>
          <w:b/>
          <w:sz w:val="20"/>
          <w:szCs w:val="20"/>
        </w:rPr>
      </w:pPr>
      <w:r w:rsidRPr="006B3373">
        <w:rPr>
          <w:rFonts w:ascii="Arial" w:hAnsi="Arial" w:cs="Arial"/>
          <w:sz w:val="20"/>
          <w:szCs w:val="20"/>
        </w:rPr>
        <w:t>AOB - A</w:t>
      </w:r>
      <w:r w:rsidR="004A39C2" w:rsidRPr="006B3373">
        <w:rPr>
          <w:rFonts w:ascii="Arial" w:hAnsi="Arial" w:cs="Arial"/>
          <w:sz w:val="20"/>
          <w:szCs w:val="20"/>
        </w:rPr>
        <w:t xml:space="preserve">ny items raised earlier but not for an extended discussion or decisions and items for inclusion at </w:t>
      </w:r>
      <w:r w:rsidR="00BD715A" w:rsidRPr="006B3373">
        <w:rPr>
          <w:rFonts w:ascii="Arial" w:hAnsi="Arial" w:cs="Arial"/>
          <w:sz w:val="20"/>
          <w:szCs w:val="20"/>
        </w:rPr>
        <w:t xml:space="preserve">the meeting </w:t>
      </w:r>
      <w:r w:rsidR="004A39C2" w:rsidRPr="006B3373">
        <w:rPr>
          <w:rFonts w:ascii="Arial" w:hAnsi="Arial" w:cs="Arial"/>
          <w:sz w:val="20"/>
          <w:szCs w:val="20"/>
        </w:rPr>
        <w:t>on</w:t>
      </w:r>
      <w:r w:rsidR="00BD715A" w:rsidRPr="006B3373">
        <w:rPr>
          <w:rFonts w:ascii="Arial" w:hAnsi="Arial" w:cs="Arial"/>
          <w:sz w:val="20"/>
          <w:szCs w:val="20"/>
        </w:rPr>
        <w:t xml:space="preserve"> </w:t>
      </w:r>
      <w:r w:rsidR="00250C9F" w:rsidRPr="006B3373">
        <w:rPr>
          <w:rFonts w:ascii="Arial" w:hAnsi="Arial" w:cs="Arial"/>
          <w:sz w:val="20"/>
          <w:szCs w:val="20"/>
        </w:rPr>
        <w:t xml:space="preserve">Tuesday </w:t>
      </w:r>
      <w:r w:rsidR="006346F7">
        <w:rPr>
          <w:rFonts w:ascii="Arial" w:hAnsi="Arial" w:cs="Arial"/>
          <w:sz w:val="20"/>
          <w:szCs w:val="20"/>
        </w:rPr>
        <w:t>7</w:t>
      </w:r>
      <w:r w:rsidR="006346F7" w:rsidRPr="006346F7">
        <w:rPr>
          <w:rFonts w:ascii="Arial" w:hAnsi="Arial" w:cs="Arial"/>
          <w:sz w:val="20"/>
          <w:szCs w:val="20"/>
          <w:vertAlign w:val="superscript"/>
        </w:rPr>
        <w:t>th</w:t>
      </w:r>
      <w:r w:rsidR="006346F7">
        <w:rPr>
          <w:rFonts w:ascii="Arial" w:hAnsi="Arial" w:cs="Arial"/>
          <w:sz w:val="20"/>
          <w:szCs w:val="20"/>
        </w:rPr>
        <w:t xml:space="preserve"> March</w:t>
      </w:r>
      <w:r w:rsidR="00AB2BA3">
        <w:rPr>
          <w:rFonts w:ascii="Arial" w:hAnsi="Arial" w:cs="Arial"/>
          <w:sz w:val="20"/>
          <w:szCs w:val="20"/>
        </w:rPr>
        <w:t xml:space="preserve"> 2023</w:t>
      </w:r>
      <w:r w:rsidR="00AF7346">
        <w:rPr>
          <w:rFonts w:ascii="Arial" w:hAnsi="Arial" w:cs="Arial"/>
          <w:sz w:val="20"/>
          <w:szCs w:val="20"/>
        </w:rPr>
        <w:t>.</w:t>
      </w:r>
    </w:p>
    <w:p w14:paraId="6C3459E0" w14:textId="604C4021" w:rsidR="00B56110" w:rsidRPr="00B56110" w:rsidRDefault="00B56110" w:rsidP="00B56110">
      <w:pPr>
        <w:pStyle w:val="ListParagraph"/>
        <w:numPr>
          <w:ilvl w:val="0"/>
          <w:numId w:val="38"/>
        </w:numPr>
        <w:spacing w:after="0"/>
        <w:rPr>
          <w:rFonts w:ascii="Arial" w:hAnsi="Arial" w:cs="Arial"/>
          <w:bCs/>
          <w:sz w:val="20"/>
          <w:szCs w:val="20"/>
        </w:rPr>
      </w:pPr>
      <w:r w:rsidRPr="00B56110">
        <w:rPr>
          <w:rFonts w:ascii="Arial" w:hAnsi="Arial" w:cs="Arial"/>
          <w:bCs/>
          <w:sz w:val="20"/>
          <w:szCs w:val="20"/>
        </w:rPr>
        <w:t>None.</w:t>
      </w:r>
    </w:p>
    <w:p w14:paraId="524E6333" w14:textId="685816DB" w:rsidR="00E14C2A" w:rsidRDefault="00E14C2A" w:rsidP="00E14C2A">
      <w:pPr>
        <w:spacing w:after="0"/>
        <w:ind w:left="360"/>
        <w:rPr>
          <w:rFonts w:ascii="Arial" w:hAnsi="Arial" w:cs="Arial"/>
          <w:b/>
          <w:sz w:val="20"/>
          <w:szCs w:val="20"/>
        </w:rPr>
      </w:pPr>
    </w:p>
    <w:p w14:paraId="1671B6E3" w14:textId="7A4049F2" w:rsidR="00E14C2A" w:rsidRDefault="00E14C2A" w:rsidP="00E14C2A">
      <w:pPr>
        <w:spacing w:after="0"/>
        <w:ind w:left="360"/>
        <w:rPr>
          <w:rFonts w:ascii="Arial" w:hAnsi="Arial" w:cs="Arial"/>
          <w:b/>
          <w:sz w:val="20"/>
          <w:szCs w:val="20"/>
        </w:rPr>
      </w:pPr>
      <w:r>
        <w:rPr>
          <w:rFonts w:ascii="Arial" w:hAnsi="Arial" w:cs="Arial"/>
          <w:b/>
          <w:sz w:val="20"/>
          <w:szCs w:val="20"/>
        </w:rPr>
        <w:t>Action Points from this Meeting:</w:t>
      </w:r>
    </w:p>
    <w:p w14:paraId="37F30605" w14:textId="77777777" w:rsidR="00E14C2A" w:rsidRPr="00D35343" w:rsidRDefault="00E14C2A" w:rsidP="00E14C2A">
      <w:pPr>
        <w:pStyle w:val="ListParagraph"/>
        <w:numPr>
          <w:ilvl w:val="0"/>
          <w:numId w:val="35"/>
        </w:numPr>
        <w:spacing w:after="0"/>
        <w:ind w:left="1440"/>
        <w:rPr>
          <w:rFonts w:ascii="Arial" w:hAnsi="Arial" w:cs="Arial"/>
          <w:b/>
          <w:bCs/>
          <w:sz w:val="20"/>
          <w:szCs w:val="20"/>
        </w:rPr>
      </w:pPr>
      <w:r>
        <w:rPr>
          <w:rFonts w:ascii="Arial" w:hAnsi="Arial" w:cs="Arial"/>
          <w:sz w:val="20"/>
          <w:szCs w:val="20"/>
        </w:rPr>
        <w:t xml:space="preserve">The Clerk will return the precept form to MSDC. </w:t>
      </w:r>
      <w:r w:rsidRPr="00D35343">
        <w:rPr>
          <w:rFonts w:ascii="Arial" w:hAnsi="Arial" w:cs="Arial"/>
          <w:b/>
          <w:bCs/>
          <w:sz w:val="20"/>
          <w:szCs w:val="20"/>
        </w:rPr>
        <w:t>Action: The Clerk.</w:t>
      </w:r>
    </w:p>
    <w:p w14:paraId="4BB6C602" w14:textId="77777777" w:rsidR="00B56110" w:rsidRDefault="00E14C2A" w:rsidP="00B56110">
      <w:pPr>
        <w:pStyle w:val="ListParagraph"/>
        <w:numPr>
          <w:ilvl w:val="0"/>
          <w:numId w:val="35"/>
        </w:numPr>
        <w:spacing w:after="0"/>
        <w:ind w:left="1440"/>
        <w:rPr>
          <w:rFonts w:ascii="Arial" w:hAnsi="Arial" w:cs="Arial"/>
          <w:b/>
          <w:bCs/>
          <w:sz w:val="20"/>
          <w:szCs w:val="20"/>
        </w:rPr>
      </w:pPr>
      <w:r w:rsidRPr="00D35343">
        <w:rPr>
          <w:rFonts w:ascii="Arial" w:hAnsi="Arial" w:cs="Arial"/>
          <w:sz w:val="20"/>
          <w:szCs w:val="20"/>
        </w:rPr>
        <w:t xml:space="preserve">The Clerk and Councillor Colchester will meet to discuss the extension of the agreement with the RPA. </w:t>
      </w:r>
      <w:r>
        <w:rPr>
          <w:rFonts w:ascii="Arial" w:hAnsi="Arial" w:cs="Arial"/>
          <w:b/>
          <w:bCs/>
          <w:sz w:val="20"/>
          <w:szCs w:val="20"/>
        </w:rPr>
        <w:t>Action: The Clerk and Councillor Colchester</w:t>
      </w:r>
      <w:r w:rsidR="00B56110">
        <w:rPr>
          <w:rFonts w:ascii="Arial" w:hAnsi="Arial" w:cs="Arial"/>
          <w:b/>
          <w:bCs/>
          <w:sz w:val="20"/>
          <w:szCs w:val="20"/>
        </w:rPr>
        <w:t>.</w:t>
      </w:r>
    </w:p>
    <w:p w14:paraId="29655C3D" w14:textId="4A2D6CE1" w:rsidR="00B56110" w:rsidRPr="00B56110" w:rsidRDefault="00B56110" w:rsidP="00B56110">
      <w:pPr>
        <w:pStyle w:val="ListParagraph"/>
        <w:numPr>
          <w:ilvl w:val="0"/>
          <w:numId w:val="35"/>
        </w:numPr>
        <w:spacing w:after="0"/>
        <w:ind w:left="1440"/>
        <w:rPr>
          <w:rFonts w:ascii="Arial" w:hAnsi="Arial" w:cs="Arial"/>
          <w:b/>
          <w:bCs/>
          <w:sz w:val="20"/>
          <w:szCs w:val="20"/>
        </w:rPr>
      </w:pPr>
      <w:r w:rsidRPr="00B56110">
        <w:rPr>
          <w:rFonts w:ascii="Arial" w:hAnsi="Arial" w:cs="Arial"/>
          <w:bCs/>
          <w:sz w:val="20"/>
          <w:szCs w:val="20"/>
        </w:rPr>
        <w:t xml:space="preserve">It was agreed to request quotations for the work to cut the grass verges. </w:t>
      </w:r>
      <w:r w:rsidRPr="00B56110">
        <w:rPr>
          <w:rFonts w:ascii="Arial" w:hAnsi="Arial" w:cs="Arial"/>
          <w:b/>
          <w:sz w:val="20"/>
          <w:szCs w:val="20"/>
        </w:rPr>
        <w:t>Action: Councillor Colchester.</w:t>
      </w:r>
    </w:p>
    <w:p w14:paraId="43F3CD45" w14:textId="77777777" w:rsidR="00E14C2A" w:rsidRPr="00D35343" w:rsidRDefault="00E14C2A" w:rsidP="00E14C2A">
      <w:pPr>
        <w:pStyle w:val="ListParagraph"/>
        <w:numPr>
          <w:ilvl w:val="0"/>
          <w:numId w:val="35"/>
        </w:numPr>
        <w:spacing w:after="0"/>
        <w:ind w:left="1440"/>
        <w:rPr>
          <w:rFonts w:ascii="Arial" w:hAnsi="Arial" w:cs="Arial"/>
          <w:b/>
          <w:bCs/>
          <w:sz w:val="20"/>
          <w:szCs w:val="20"/>
        </w:rPr>
      </w:pPr>
      <w:r>
        <w:rPr>
          <w:rFonts w:ascii="Arial" w:hAnsi="Arial" w:cs="Arial"/>
          <w:sz w:val="20"/>
          <w:szCs w:val="20"/>
        </w:rPr>
        <w:t xml:space="preserve">The Clerk will object to the planning applications agenda item: 14 a. </w:t>
      </w:r>
      <w:r w:rsidRPr="00D35343">
        <w:rPr>
          <w:rFonts w:ascii="Arial" w:hAnsi="Arial" w:cs="Arial"/>
          <w:b/>
          <w:bCs/>
          <w:sz w:val="20"/>
          <w:szCs w:val="20"/>
        </w:rPr>
        <w:t>Action: The Clerk.</w:t>
      </w:r>
    </w:p>
    <w:p w14:paraId="1448EDDC" w14:textId="4CD9DE8C" w:rsidR="00B56110" w:rsidRDefault="00B56110" w:rsidP="00B56110">
      <w:pPr>
        <w:spacing w:after="0"/>
        <w:ind w:left="1080"/>
        <w:rPr>
          <w:rFonts w:ascii="Arial" w:hAnsi="Arial" w:cs="Arial"/>
          <w:b/>
          <w:sz w:val="20"/>
          <w:szCs w:val="20"/>
        </w:rPr>
      </w:pPr>
    </w:p>
    <w:p w14:paraId="5D3B8197" w14:textId="1EE5FB9D" w:rsidR="00B56110" w:rsidRPr="00B56110" w:rsidRDefault="00B56110" w:rsidP="00B56110">
      <w:pPr>
        <w:spacing w:after="0"/>
        <w:ind w:left="1080"/>
        <w:rPr>
          <w:rFonts w:ascii="Arial" w:hAnsi="Arial" w:cs="Arial"/>
          <w:bCs/>
          <w:sz w:val="20"/>
          <w:szCs w:val="20"/>
        </w:rPr>
      </w:pPr>
      <w:r>
        <w:rPr>
          <w:rFonts w:ascii="Arial" w:hAnsi="Arial" w:cs="Arial"/>
          <w:bCs/>
          <w:sz w:val="20"/>
          <w:szCs w:val="20"/>
        </w:rPr>
        <w:t>Meeting closed at 8:30 p.m.</w:t>
      </w:r>
    </w:p>
    <w:sectPr w:rsidR="00B56110" w:rsidRPr="00B56110" w:rsidSect="007616FE">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E812B" w14:textId="77777777" w:rsidR="00C632E0" w:rsidRDefault="00C632E0" w:rsidP="000827E1">
      <w:pPr>
        <w:spacing w:after="0" w:line="240" w:lineRule="auto"/>
      </w:pPr>
      <w:r>
        <w:separator/>
      </w:r>
    </w:p>
  </w:endnote>
  <w:endnote w:type="continuationSeparator" w:id="0">
    <w:p w14:paraId="6B45DE01" w14:textId="77777777" w:rsidR="00C632E0" w:rsidRDefault="00C632E0" w:rsidP="000827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11CB6" w14:textId="77777777" w:rsidR="00B56110" w:rsidRDefault="00B561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6141113"/>
      <w:docPartObj>
        <w:docPartGallery w:val="Page Numbers (Bottom of Page)"/>
        <w:docPartUnique/>
      </w:docPartObj>
    </w:sdtPr>
    <w:sdtEndPr>
      <w:rPr>
        <w:rFonts w:ascii="Arial" w:hAnsi="Arial" w:cs="Arial"/>
        <w:noProof/>
        <w:sz w:val="20"/>
        <w:szCs w:val="20"/>
      </w:rPr>
    </w:sdtEndPr>
    <w:sdtContent>
      <w:p w14:paraId="79B26879" w14:textId="77777777" w:rsidR="00FD2DF9" w:rsidRDefault="00FD2DF9">
        <w:pPr>
          <w:pStyle w:val="Footer"/>
          <w:jc w:val="center"/>
        </w:pPr>
      </w:p>
      <w:p w14:paraId="78F8D28E" w14:textId="7BE7764D" w:rsidR="00FD2DF9" w:rsidRPr="00FD2DF9" w:rsidRDefault="00FD2DF9">
        <w:pPr>
          <w:pStyle w:val="Footer"/>
          <w:jc w:val="center"/>
          <w:rPr>
            <w:rFonts w:ascii="Arial" w:hAnsi="Arial" w:cs="Arial"/>
            <w:sz w:val="20"/>
            <w:szCs w:val="20"/>
          </w:rPr>
        </w:pPr>
        <w:r w:rsidRPr="00FD2DF9">
          <w:rPr>
            <w:rFonts w:ascii="Arial" w:hAnsi="Arial" w:cs="Arial"/>
            <w:sz w:val="20"/>
            <w:szCs w:val="20"/>
          </w:rPr>
          <w:fldChar w:fldCharType="begin"/>
        </w:r>
        <w:r w:rsidRPr="00FD2DF9">
          <w:rPr>
            <w:rFonts w:ascii="Arial" w:hAnsi="Arial" w:cs="Arial"/>
            <w:sz w:val="20"/>
            <w:szCs w:val="20"/>
          </w:rPr>
          <w:instrText xml:space="preserve"> PAGE   \* MERGEFORMAT </w:instrText>
        </w:r>
        <w:r w:rsidRPr="00FD2DF9">
          <w:rPr>
            <w:rFonts w:ascii="Arial" w:hAnsi="Arial" w:cs="Arial"/>
            <w:sz w:val="20"/>
            <w:szCs w:val="20"/>
          </w:rPr>
          <w:fldChar w:fldCharType="separate"/>
        </w:r>
        <w:r w:rsidRPr="00FD2DF9">
          <w:rPr>
            <w:rFonts w:ascii="Arial" w:hAnsi="Arial" w:cs="Arial"/>
            <w:noProof/>
            <w:sz w:val="20"/>
            <w:szCs w:val="20"/>
          </w:rPr>
          <w:t>2</w:t>
        </w:r>
        <w:r w:rsidRPr="00FD2DF9">
          <w:rPr>
            <w:rFonts w:ascii="Arial" w:hAnsi="Arial" w:cs="Arial"/>
            <w:noProof/>
            <w:sz w:val="20"/>
            <w:szCs w:val="20"/>
          </w:rPr>
          <w:fldChar w:fldCharType="end"/>
        </w:r>
      </w:p>
    </w:sdtContent>
  </w:sdt>
  <w:p w14:paraId="11D87514" w14:textId="5798E9C4" w:rsidR="00AB2BA3" w:rsidRDefault="00FD2DF9" w:rsidP="00AB2BA3">
    <w:pPr>
      <w:spacing w:after="0"/>
      <w:rPr>
        <w:rFonts w:ascii="Arial" w:hAnsi="Arial" w:cs="Arial"/>
        <w:sz w:val="20"/>
        <w:szCs w:val="20"/>
      </w:rPr>
    </w:pPr>
    <w:r>
      <w:rPr>
        <w:rFonts w:ascii="Arial" w:hAnsi="Arial" w:cs="Arial"/>
        <w:sz w:val="20"/>
        <w:szCs w:val="20"/>
      </w:rPr>
      <w:t>Signed: ______________________________</w:t>
    </w:r>
    <w:r>
      <w:rPr>
        <w:rFonts w:ascii="Arial" w:hAnsi="Arial" w:cs="Arial"/>
        <w:sz w:val="20"/>
        <w:szCs w:val="20"/>
      </w:rPr>
      <w:tab/>
    </w:r>
    <w:r>
      <w:rPr>
        <w:rFonts w:ascii="Arial" w:hAnsi="Arial" w:cs="Arial"/>
        <w:sz w:val="20"/>
        <w:szCs w:val="20"/>
      </w:rPr>
      <w:tab/>
      <w:t>Date: _______________________</w:t>
    </w:r>
  </w:p>
  <w:p w14:paraId="204CDF8B" w14:textId="4E2D6DDF" w:rsidR="00FD2DF9" w:rsidRDefault="00FD2DF9" w:rsidP="00AB2BA3">
    <w:pPr>
      <w:spacing w:after="0"/>
      <w:rPr>
        <w:rFonts w:ascii="Arial" w:hAnsi="Arial" w:cs="Arial"/>
        <w:sz w:val="20"/>
        <w:szCs w:val="20"/>
      </w:rPr>
    </w:pPr>
  </w:p>
  <w:p w14:paraId="3FDCD60F" w14:textId="555F7BF0" w:rsidR="00FD2DF9" w:rsidRPr="00FD2DF9" w:rsidRDefault="00FD2DF9" w:rsidP="00AB2BA3">
    <w:pPr>
      <w:spacing w:after="0"/>
      <w:rPr>
        <w:rFonts w:ascii="Arial" w:hAnsi="Arial" w:cs="Arial"/>
        <w:sz w:val="20"/>
        <w:szCs w:val="20"/>
      </w:rPr>
    </w:pPr>
    <w:r>
      <w:rPr>
        <w:rFonts w:ascii="Arial" w:hAnsi="Arial" w:cs="Arial"/>
        <w:sz w:val="20"/>
        <w:szCs w:val="20"/>
      </w:rPr>
      <w:t>3</w:t>
    </w:r>
    <w:r w:rsidRPr="00FD2DF9">
      <w:rPr>
        <w:rFonts w:ascii="Arial" w:hAnsi="Arial" w:cs="Arial"/>
        <w:sz w:val="20"/>
        <w:szCs w:val="20"/>
        <w:vertAlign w:val="superscript"/>
      </w:rPr>
      <w:t>rd</w:t>
    </w:r>
    <w:r>
      <w:rPr>
        <w:rFonts w:ascii="Arial" w:hAnsi="Arial" w:cs="Arial"/>
        <w:sz w:val="20"/>
        <w:szCs w:val="20"/>
      </w:rPr>
      <w:t xml:space="preserve"> January 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FA041" w14:textId="77777777" w:rsidR="00B56110" w:rsidRDefault="00B561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5D126" w14:textId="77777777" w:rsidR="00C632E0" w:rsidRDefault="00C632E0" w:rsidP="000827E1">
      <w:pPr>
        <w:spacing w:after="0" w:line="240" w:lineRule="auto"/>
      </w:pPr>
      <w:r>
        <w:separator/>
      </w:r>
    </w:p>
  </w:footnote>
  <w:footnote w:type="continuationSeparator" w:id="0">
    <w:p w14:paraId="2E30875F" w14:textId="77777777" w:rsidR="00C632E0" w:rsidRDefault="00C632E0" w:rsidP="000827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4170B" w14:textId="5B3C9F7A" w:rsidR="00B56110" w:rsidRDefault="00B56110">
    <w:pPr>
      <w:pStyle w:val="Header"/>
    </w:pPr>
    <w:r>
      <w:rPr>
        <w:noProof/>
      </w:rPr>
      <w:pict w14:anchorId="5BAB71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745422" o:spid="_x0000_s1026" type="#_x0000_t136" style="position:absolute;margin-left:0;margin-top:0;width:454.5pt;height:181.8pt;rotation:315;z-index:-251655168;mso-position-horizontal:center;mso-position-horizontal-relative:margin;mso-position-vertical:center;mso-position-vertical-relative:margin" o:allowincell="f" fillcolor="#ffc000" stroked="f">
          <v:textpath style="font-family:&quot;Arial&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0296E" w14:textId="26C62514" w:rsidR="00FE41FB" w:rsidRDefault="00B56110" w:rsidP="000827E1">
    <w:pPr>
      <w:pStyle w:val="Header"/>
      <w:jc w:val="center"/>
      <w:rPr>
        <w:rFonts w:ascii="Arial" w:hAnsi="Arial" w:cs="Arial"/>
        <w:b/>
        <w:sz w:val="28"/>
        <w:szCs w:val="28"/>
        <w:u w:val="single"/>
      </w:rPr>
    </w:pPr>
    <w:r>
      <w:rPr>
        <w:noProof/>
      </w:rPr>
      <w:pict w14:anchorId="0D94F6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745423" o:spid="_x0000_s1027" type="#_x0000_t136" style="position:absolute;left:0;text-align:left;margin-left:0;margin-top:0;width:454.5pt;height:181.8pt;rotation:315;z-index:-251653120;mso-position-horizontal:center;mso-position-horizontal-relative:margin;mso-position-vertical:center;mso-position-vertical-relative:margin" o:allowincell="f" fillcolor="#ffc000" stroked="f">
          <v:textpath style="font-family:&quot;Arial&quot;;font-size:1pt" string="DRAFT"/>
        </v:shape>
      </w:pict>
    </w:r>
    <w:r w:rsidR="00193797">
      <w:rPr>
        <w:rFonts w:ascii="Arial" w:hAnsi="Arial" w:cs="Arial"/>
        <w:b/>
        <w:sz w:val="28"/>
        <w:szCs w:val="28"/>
        <w:u w:val="single"/>
      </w:rPr>
      <w:t>T</w:t>
    </w:r>
    <w:r w:rsidR="00FE41FB">
      <w:rPr>
        <w:rFonts w:ascii="Arial" w:hAnsi="Arial" w:cs="Arial"/>
        <w:b/>
        <w:sz w:val="28"/>
        <w:szCs w:val="28"/>
        <w:u w:val="single"/>
      </w:rPr>
      <w:t>hrandeston</w:t>
    </w:r>
    <w:r w:rsidR="00FE41FB" w:rsidRPr="00EB42E3">
      <w:rPr>
        <w:rFonts w:ascii="Arial" w:hAnsi="Arial" w:cs="Arial"/>
        <w:b/>
        <w:sz w:val="28"/>
        <w:szCs w:val="28"/>
        <w:u w:val="single"/>
      </w:rPr>
      <w:t xml:space="preserve"> Parish Council.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E8883" w14:textId="7E6EC093" w:rsidR="00B56110" w:rsidRDefault="00B56110">
    <w:pPr>
      <w:pStyle w:val="Header"/>
    </w:pPr>
    <w:r>
      <w:rPr>
        <w:noProof/>
      </w:rPr>
      <w:pict w14:anchorId="64FDFA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745421" o:spid="_x0000_s1025" type="#_x0000_t136" style="position:absolute;margin-left:0;margin-top:0;width:454.5pt;height:181.8pt;rotation:315;z-index:-251657216;mso-position-horizontal:center;mso-position-horizontal-relative:margin;mso-position-vertical:center;mso-position-vertical-relative:margin" o:allowincell="f" fillcolor="#ffc000" stroked="f">
          <v:textpath style="font-family:&quot;Arial&quot;;font-size:1pt"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F2AB3"/>
    <w:multiLevelType w:val="hybridMultilevel"/>
    <w:tmpl w:val="96B0663E"/>
    <w:lvl w:ilvl="0" w:tplc="08090001">
      <w:start w:val="1"/>
      <w:numFmt w:val="bullet"/>
      <w:lvlText w:val=""/>
      <w:lvlJc w:val="left"/>
      <w:pPr>
        <w:ind w:left="1800" w:hanging="360"/>
      </w:pPr>
      <w:rPr>
        <w:rFonts w:ascii="Symbol" w:hAnsi="Symbol" w:hint="default"/>
        <w:b w:val="0"/>
        <w:i w:val="0"/>
      </w:rPr>
    </w:lvl>
    <w:lvl w:ilvl="1" w:tplc="FFFFFFFF">
      <w:start w:val="1"/>
      <w:numFmt w:val="lowerLetter"/>
      <w:lvlText w:val="%2."/>
      <w:lvlJc w:val="left"/>
      <w:pPr>
        <w:ind w:left="2520" w:hanging="360"/>
      </w:pPr>
      <w:rPr>
        <w:b w:val="0"/>
        <w:i w:val="0"/>
      </w:rPr>
    </w:lvl>
    <w:lvl w:ilvl="2" w:tplc="FFFFFFFF">
      <w:start w:val="1"/>
      <w:numFmt w:val="lowerRoman"/>
      <w:lvlText w:val="%3."/>
      <w:lvlJc w:val="right"/>
      <w:pPr>
        <w:ind w:left="3240" w:hanging="180"/>
      </w:pPr>
    </w:lvl>
    <w:lvl w:ilvl="3" w:tplc="FFFFFFFF">
      <w:start w:val="1"/>
      <w:numFmt w:val="bullet"/>
      <w:lvlText w:val=""/>
      <w:lvlJc w:val="left"/>
      <w:pPr>
        <w:ind w:left="3960" w:hanging="360"/>
      </w:pPr>
      <w:rPr>
        <w:rFonts w:ascii="Symbol" w:hAnsi="Symbol" w:hint="default"/>
      </w:r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 w15:restartNumberingAfterBreak="0">
    <w:nsid w:val="007F2B5D"/>
    <w:multiLevelType w:val="hybridMultilevel"/>
    <w:tmpl w:val="182C9594"/>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2" w15:restartNumberingAfterBreak="0">
    <w:nsid w:val="08C05999"/>
    <w:multiLevelType w:val="hybridMultilevel"/>
    <w:tmpl w:val="A05EC0A0"/>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 w15:restartNumberingAfterBreak="0">
    <w:nsid w:val="0B6E25F2"/>
    <w:multiLevelType w:val="hybridMultilevel"/>
    <w:tmpl w:val="8AE871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815BA8"/>
    <w:multiLevelType w:val="hybridMultilevel"/>
    <w:tmpl w:val="E89E7B08"/>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5" w15:restartNumberingAfterBreak="0">
    <w:nsid w:val="0F8D34FC"/>
    <w:multiLevelType w:val="hybridMultilevel"/>
    <w:tmpl w:val="79949AB4"/>
    <w:lvl w:ilvl="0" w:tplc="08090001">
      <w:start w:val="1"/>
      <w:numFmt w:val="bullet"/>
      <w:lvlText w:val=""/>
      <w:lvlJc w:val="left"/>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1AC20C6"/>
    <w:multiLevelType w:val="hybridMultilevel"/>
    <w:tmpl w:val="845A0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2E330F6"/>
    <w:multiLevelType w:val="hybridMultilevel"/>
    <w:tmpl w:val="0940378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16A03DD0"/>
    <w:multiLevelType w:val="hybridMultilevel"/>
    <w:tmpl w:val="31BA0A6A"/>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17106DB1"/>
    <w:multiLevelType w:val="hybridMultilevel"/>
    <w:tmpl w:val="DAC68708"/>
    <w:lvl w:ilvl="0" w:tplc="08090003">
      <w:start w:val="1"/>
      <w:numFmt w:val="bullet"/>
      <w:lvlText w:val="o"/>
      <w:lvlJc w:val="left"/>
      <w:pPr>
        <w:ind w:left="2520" w:hanging="360"/>
      </w:pPr>
      <w:rPr>
        <w:rFonts w:ascii="Courier New" w:hAnsi="Courier New" w:cs="Courier New"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0" w15:restartNumberingAfterBreak="0">
    <w:nsid w:val="18437DB8"/>
    <w:multiLevelType w:val="hybridMultilevel"/>
    <w:tmpl w:val="B4BAE264"/>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1" w15:restartNumberingAfterBreak="0">
    <w:nsid w:val="193E1650"/>
    <w:multiLevelType w:val="hybridMultilevel"/>
    <w:tmpl w:val="7DEE9E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18070D0"/>
    <w:multiLevelType w:val="hybridMultilevel"/>
    <w:tmpl w:val="3908332E"/>
    <w:lvl w:ilvl="0" w:tplc="08090003">
      <w:start w:val="1"/>
      <w:numFmt w:val="bullet"/>
      <w:lvlText w:val="o"/>
      <w:lvlJc w:val="left"/>
      <w:pPr>
        <w:ind w:left="2880" w:hanging="360"/>
      </w:pPr>
      <w:rPr>
        <w:rFonts w:ascii="Courier New" w:hAnsi="Courier New" w:cs="Courier New" w:hint="default"/>
      </w:rPr>
    </w:lvl>
    <w:lvl w:ilvl="1" w:tplc="FFFFFFFF" w:tentative="1">
      <w:start w:val="1"/>
      <w:numFmt w:val="bullet"/>
      <w:lvlText w:val="o"/>
      <w:lvlJc w:val="left"/>
      <w:pPr>
        <w:ind w:left="3600" w:hanging="360"/>
      </w:pPr>
      <w:rPr>
        <w:rFonts w:ascii="Courier New" w:hAnsi="Courier New" w:cs="Courier New" w:hint="default"/>
      </w:rPr>
    </w:lvl>
    <w:lvl w:ilvl="2" w:tplc="FFFFFFFF" w:tentative="1">
      <w:start w:val="1"/>
      <w:numFmt w:val="bullet"/>
      <w:lvlText w:val=""/>
      <w:lvlJc w:val="left"/>
      <w:pPr>
        <w:ind w:left="4320" w:hanging="360"/>
      </w:pPr>
      <w:rPr>
        <w:rFonts w:ascii="Wingdings" w:hAnsi="Wingdings" w:hint="default"/>
      </w:rPr>
    </w:lvl>
    <w:lvl w:ilvl="3" w:tplc="FFFFFFFF" w:tentative="1">
      <w:start w:val="1"/>
      <w:numFmt w:val="bullet"/>
      <w:lvlText w:val=""/>
      <w:lvlJc w:val="left"/>
      <w:pPr>
        <w:ind w:left="5040" w:hanging="360"/>
      </w:pPr>
      <w:rPr>
        <w:rFonts w:ascii="Symbol" w:hAnsi="Symbol" w:hint="default"/>
      </w:rPr>
    </w:lvl>
    <w:lvl w:ilvl="4" w:tplc="FFFFFFFF" w:tentative="1">
      <w:start w:val="1"/>
      <w:numFmt w:val="bullet"/>
      <w:lvlText w:val="o"/>
      <w:lvlJc w:val="left"/>
      <w:pPr>
        <w:ind w:left="5760" w:hanging="360"/>
      </w:pPr>
      <w:rPr>
        <w:rFonts w:ascii="Courier New" w:hAnsi="Courier New" w:cs="Courier New" w:hint="default"/>
      </w:rPr>
    </w:lvl>
    <w:lvl w:ilvl="5" w:tplc="FFFFFFFF" w:tentative="1">
      <w:start w:val="1"/>
      <w:numFmt w:val="bullet"/>
      <w:lvlText w:val=""/>
      <w:lvlJc w:val="left"/>
      <w:pPr>
        <w:ind w:left="6480" w:hanging="360"/>
      </w:pPr>
      <w:rPr>
        <w:rFonts w:ascii="Wingdings" w:hAnsi="Wingdings" w:hint="default"/>
      </w:rPr>
    </w:lvl>
    <w:lvl w:ilvl="6" w:tplc="FFFFFFFF" w:tentative="1">
      <w:start w:val="1"/>
      <w:numFmt w:val="bullet"/>
      <w:lvlText w:val=""/>
      <w:lvlJc w:val="left"/>
      <w:pPr>
        <w:ind w:left="7200" w:hanging="360"/>
      </w:pPr>
      <w:rPr>
        <w:rFonts w:ascii="Symbol" w:hAnsi="Symbol" w:hint="default"/>
      </w:rPr>
    </w:lvl>
    <w:lvl w:ilvl="7" w:tplc="FFFFFFFF" w:tentative="1">
      <w:start w:val="1"/>
      <w:numFmt w:val="bullet"/>
      <w:lvlText w:val="o"/>
      <w:lvlJc w:val="left"/>
      <w:pPr>
        <w:ind w:left="7920" w:hanging="360"/>
      </w:pPr>
      <w:rPr>
        <w:rFonts w:ascii="Courier New" w:hAnsi="Courier New" w:cs="Courier New" w:hint="default"/>
      </w:rPr>
    </w:lvl>
    <w:lvl w:ilvl="8" w:tplc="FFFFFFFF" w:tentative="1">
      <w:start w:val="1"/>
      <w:numFmt w:val="bullet"/>
      <w:lvlText w:val=""/>
      <w:lvlJc w:val="left"/>
      <w:pPr>
        <w:ind w:left="8640" w:hanging="360"/>
      </w:pPr>
      <w:rPr>
        <w:rFonts w:ascii="Wingdings" w:hAnsi="Wingdings" w:hint="default"/>
      </w:rPr>
    </w:lvl>
  </w:abstractNum>
  <w:abstractNum w:abstractNumId="13" w15:restartNumberingAfterBreak="0">
    <w:nsid w:val="22763785"/>
    <w:multiLevelType w:val="hybridMultilevel"/>
    <w:tmpl w:val="741E3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16545B"/>
    <w:multiLevelType w:val="hybridMultilevel"/>
    <w:tmpl w:val="FC700622"/>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5" w15:restartNumberingAfterBreak="0">
    <w:nsid w:val="2D875F8E"/>
    <w:multiLevelType w:val="hybridMultilevel"/>
    <w:tmpl w:val="8680702E"/>
    <w:lvl w:ilvl="0" w:tplc="08090001">
      <w:start w:val="1"/>
      <w:numFmt w:val="bullet"/>
      <w:lvlText w:val=""/>
      <w:lvlJc w:val="left"/>
      <w:pPr>
        <w:ind w:left="2520" w:hanging="360"/>
      </w:pPr>
      <w:rPr>
        <w:rFonts w:ascii="Symbol" w:hAnsi="Symbol" w:hint="default"/>
        <w:b w:val="0"/>
        <w:i w:val="0"/>
      </w:rPr>
    </w:lvl>
    <w:lvl w:ilvl="1" w:tplc="FFFFFFFF">
      <w:start w:val="1"/>
      <w:numFmt w:val="lowerLetter"/>
      <w:lvlText w:val="%2."/>
      <w:lvlJc w:val="left"/>
      <w:pPr>
        <w:ind w:left="3240" w:hanging="360"/>
      </w:pPr>
      <w:rPr>
        <w:b w:val="0"/>
        <w:i w:val="0"/>
      </w:rPr>
    </w:lvl>
    <w:lvl w:ilvl="2" w:tplc="FFFFFFFF">
      <w:start w:val="1"/>
      <w:numFmt w:val="lowerRoman"/>
      <w:lvlText w:val="%3."/>
      <w:lvlJc w:val="right"/>
      <w:pPr>
        <w:ind w:left="3960" w:hanging="180"/>
      </w:pPr>
    </w:lvl>
    <w:lvl w:ilvl="3" w:tplc="FFFFFFFF">
      <w:start w:val="1"/>
      <w:numFmt w:val="bullet"/>
      <w:lvlText w:val=""/>
      <w:lvlJc w:val="left"/>
      <w:pPr>
        <w:ind w:left="4680" w:hanging="360"/>
      </w:pPr>
      <w:rPr>
        <w:rFonts w:ascii="Symbol" w:hAnsi="Symbol" w:hint="default"/>
      </w:r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6" w15:restartNumberingAfterBreak="0">
    <w:nsid w:val="2DCF13D8"/>
    <w:multiLevelType w:val="hybridMultilevel"/>
    <w:tmpl w:val="D91EC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A85152"/>
    <w:multiLevelType w:val="hybridMultilevel"/>
    <w:tmpl w:val="F0E41E7C"/>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18" w15:restartNumberingAfterBreak="0">
    <w:nsid w:val="3A7858F2"/>
    <w:multiLevelType w:val="hybridMultilevel"/>
    <w:tmpl w:val="127A1562"/>
    <w:lvl w:ilvl="0" w:tplc="A7561C7C">
      <w:start w:val="1"/>
      <w:numFmt w:val="decimal"/>
      <w:lvlText w:val="%1."/>
      <w:lvlJc w:val="left"/>
      <w:pPr>
        <w:ind w:left="1080" w:hanging="360"/>
      </w:pPr>
      <w:rPr>
        <w:b w:val="0"/>
        <w:i w:val="0"/>
      </w:rPr>
    </w:lvl>
    <w:lvl w:ilvl="1" w:tplc="A8EE45E6">
      <w:start w:val="1"/>
      <w:numFmt w:val="lowerLetter"/>
      <w:lvlText w:val="%2."/>
      <w:lvlJc w:val="left"/>
      <w:pPr>
        <w:ind w:left="1800" w:hanging="360"/>
      </w:pPr>
      <w:rPr>
        <w:b w:val="0"/>
        <w:i w:val="0"/>
      </w:rPr>
    </w:lvl>
    <w:lvl w:ilvl="2" w:tplc="08090001">
      <w:start w:val="1"/>
      <w:numFmt w:val="bullet"/>
      <w:lvlText w:val=""/>
      <w:lvlJc w:val="left"/>
      <w:pPr>
        <w:ind w:left="2520" w:hanging="180"/>
      </w:pPr>
      <w:rPr>
        <w:rFonts w:ascii="Symbol" w:hAnsi="Symbol" w:hint="default"/>
      </w:rPr>
    </w:lvl>
    <w:lvl w:ilvl="3" w:tplc="08090001">
      <w:start w:val="1"/>
      <w:numFmt w:val="bullet"/>
      <w:lvlText w:val=""/>
      <w:lvlJc w:val="left"/>
      <w:pPr>
        <w:ind w:left="3240" w:hanging="360"/>
      </w:pPr>
      <w:rPr>
        <w:rFonts w:ascii="Symbol" w:hAnsi="Symbol" w:hint="default"/>
      </w:r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3BA619EE"/>
    <w:multiLevelType w:val="hybridMultilevel"/>
    <w:tmpl w:val="F0AEF5E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D4E1E18"/>
    <w:multiLevelType w:val="hybridMultilevel"/>
    <w:tmpl w:val="398E4D96"/>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1" w15:restartNumberingAfterBreak="0">
    <w:nsid w:val="400F4103"/>
    <w:multiLevelType w:val="hybridMultilevel"/>
    <w:tmpl w:val="A95CC41A"/>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22" w15:restartNumberingAfterBreak="0">
    <w:nsid w:val="44E25530"/>
    <w:multiLevelType w:val="hybridMultilevel"/>
    <w:tmpl w:val="8E3CF89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3" w15:restartNumberingAfterBreak="0">
    <w:nsid w:val="45C30964"/>
    <w:multiLevelType w:val="hybridMultilevel"/>
    <w:tmpl w:val="C0EC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6AD1C05"/>
    <w:multiLevelType w:val="hybridMultilevel"/>
    <w:tmpl w:val="611CD522"/>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25" w15:restartNumberingAfterBreak="0">
    <w:nsid w:val="470F4938"/>
    <w:multiLevelType w:val="hybridMultilevel"/>
    <w:tmpl w:val="55CC00AE"/>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6" w15:restartNumberingAfterBreak="0">
    <w:nsid w:val="5130655F"/>
    <w:multiLevelType w:val="hybridMultilevel"/>
    <w:tmpl w:val="77989FF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55155EB0"/>
    <w:multiLevelType w:val="hybridMultilevel"/>
    <w:tmpl w:val="EF9264A6"/>
    <w:lvl w:ilvl="0" w:tplc="08090001">
      <w:start w:val="1"/>
      <w:numFmt w:val="bullet"/>
      <w:lvlText w:val=""/>
      <w:lvlJc w:val="left"/>
      <w:pPr>
        <w:ind w:left="1800" w:hanging="360"/>
      </w:pPr>
      <w:rPr>
        <w:rFonts w:ascii="Symbol" w:hAnsi="Symbol" w:hint="default"/>
        <w:b w:val="0"/>
        <w:i w:val="0"/>
      </w:rPr>
    </w:lvl>
    <w:lvl w:ilvl="1" w:tplc="FFFFFFFF">
      <w:start w:val="1"/>
      <w:numFmt w:val="lowerLetter"/>
      <w:lvlText w:val="%2."/>
      <w:lvlJc w:val="left"/>
      <w:pPr>
        <w:ind w:left="2520" w:hanging="360"/>
      </w:pPr>
      <w:rPr>
        <w:b w:val="0"/>
        <w:i w:val="0"/>
      </w:rPr>
    </w:lvl>
    <w:lvl w:ilvl="2" w:tplc="FFFFFFFF">
      <w:start w:val="1"/>
      <w:numFmt w:val="lowerRoman"/>
      <w:lvlText w:val="%3."/>
      <w:lvlJc w:val="right"/>
      <w:pPr>
        <w:ind w:left="3240" w:hanging="180"/>
      </w:pPr>
    </w:lvl>
    <w:lvl w:ilvl="3" w:tplc="FFFFFFFF">
      <w:start w:val="1"/>
      <w:numFmt w:val="bullet"/>
      <w:lvlText w:val=""/>
      <w:lvlJc w:val="left"/>
      <w:pPr>
        <w:ind w:left="3960" w:hanging="360"/>
      </w:pPr>
      <w:rPr>
        <w:rFonts w:ascii="Symbol" w:hAnsi="Symbol" w:hint="default"/>
      </w:r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57017BBC"/>
    <w:multiLevelType w:val="hybridMultilevel"/>
    <w:tmpl w:val="47C2295C"/>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29" w15:restartNumberingAfterBreak="0">
    <w:nsid w:val="57AF1A36"/>
    <w:multiLevelType w:val="hybridMultilevel"/>
    <w:tmpl w:val="C6D092F6"/>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CF87046"/>
    <w:multiLevelType w:val="hybridMultilevel"/>
    <w:tmpl w:val="033459C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1" w15:restartNumberingAfterBreak="0">
    <w:nsid w:val="64E31325"/>
    <w:multiLevelType w:val="multilevel"/>
    <w:tmpl w:val="65028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4C50CF"/>
    <w:multiLevelType w:val="hybridMultilevel"/>
    <w:tmpl w:val="904C3592"/>
    <w:lvl w:ilvl="0" w:tplc="A7561C7C">
      <w:start w:val="1"/>
      <w:numFmt w:val="decimal"/>
      <w:lvlText w:val="%1."/>
      <w:lvlJc w:val="left"/>
      <w:pPr>
        <w:ind w:left="1080" w:hanging="360"/>
      </w:pPr>
      <w:rPr>
        <w:b w:val="0"/>
        <w:i w:val="0"/>
      </w:rPr>
    </w:lvl>
    <w:lvl w:ilvl="1" w:tplc="A8EE45E6">
      <w:start w:val="1"/>
      <w:numFmt w:val="lowerLetter"/>
      <w:lvlText w:val="%2."/>
      <w:lvlJc w:val="left"/>
      <w:pPr>
        <w:ind w:left="1800" w:hanging="360"/>
      </w:pPr>
      <w:rPr>
        <w:b w:val="0"/>
        <w:i w:val="0"/>
      </w:rPr>
    </w:lvl>
    <w:lvl w:ilvl="2" w:tplc="0809001B">
      <w:start w:val="1"/>
      <w:numFmt w:val="lowerRoman"/>
      <w:lvlText w:val="%3."/>
      <w:lvlJc w:val="right"/>
      <w:pPr>
        <w:ind w:left="2520" w:hanging="180"/>
      </w:pPr>
    </w:lvl>
    <w:lvl w:ilvl="3" w:tplc="08090001">
      <w:start w:val="1"/>
      <w:numFmt w:val="bullet"/>
      <w:lvlText w:val=""/>
      <w:lvlJc w:val="left"/>
      <w:pPr>
        <w:ind w:left="3240" w:hanging="360"/>
      </w:pPr>
      <w:rPr>
        <w:rFonts w:ascii="Symbol" w:hAnsi="Symbol" w:hint="default"/>
      </w:r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6BA85CEA"/>
    <w:multiLevelType w:val="hybridMultilevel"/>
    <w:tmpl w:val="98488B06"/>
    <w:lvl w:ilvl="0" w:tplc="08090003">
      <w:start w:val="1"/>
      <w:numFmt w:val="bullet"/>
      <w:lvlText w:val="o"/>
      <w:lvlJc w:val="left"/>
      <w:pPr>
        <w:ind w:left="2880" w:hanging="360"/>
      </w:pPr>
      <w:rPr>
        <w:rFonts w:ascii="Courier New" w:hAnsi="Courier New" w:cs="Courier New" w:hint="default"/>
      </w:rPr>
    </w:lvl>
    <w:lvl w:ilvl="1" w:tplc="FFFFFFFF" w:tentative="1">
      <w:start w:val="1"/>
      <w:numFmt w:val="bullet"/>
      <w:lvlText w:val="o"/>
      <w:lvlJc w:val="left"/>
      <w:pPr>
        <w:ind w:left="3600" w:hanging="360"/>
      </w:pPr>
      <w:rPr>
        <w:rFonts w:ascii="Courier New" w:hAnsi="Courier New" w:cs="Courier New" w:hint="default"/>
      </w:rPr>
    </w:lvl>
    <w:lvl w:ilvl="2" w:tplc="FFFFFFFF" w:tentative="1">
      <w:start w:val="1"/>
      <w:numFmt w:val="bullet"/>
      <w:lvlText w:val=""/>
      <w:lvlJc w:val="left"/>
      <w:pPr>
        <w:ind w:left="4320" w:hanging="360"/>
      </w:pPr>
      <w:rPr>
        <w:rFonts w:ascii="Wingdings" w:hAnsi="Wingdings" w:hint="default"/>
      </w:rPr>
    </w:lvl>
    <w:lvl w:ilvl="3" w:tplc="FFFFFFFF" w:tentative="1">
      <w:start w:val="1"/>
      <w:numFmt w:val="bullet"/>
      <w:lvlText w:val=""/>
      <w:lvlJc w:val="left"/>
      <w:pPr>
        <w:ind w:left="5040" w:hanging="360"/>
      </w:pPr>
      <w:rPr>
        <w:rFonts w:ascii="Symbol" w:hAnsi="Symbol" w:hint="default"/>
      </w:rPr>
    </w:lvl>
    <w:lvl w:ilvl="4" w:tplc="FFFFFFFF" w:tentative="1">
      <w:start w:val="1"/>
      <w:numFmt w:val="bullet"/>
      <w:lvlText w:val="o"/>
      <w:lvlJc w:val="left"/>
      <w:pPr>
        <w:ind w:left="5760" w:hanging="360"/>
      </w:pPr>
      <w:rPr>
        <w:rFonts w:ascii="Courier New" w:hAnsi="Courier New" w:cs="Courier New" w:hint="default"/>
      </w:rPr>
    </w:lvl>
    <w:lvl w:ilvl="5" w:tplc="FFFFFFFF" w:tentative="1">
      <w:start w:val="1"/>
      <w:numFmt w:val="bullet"/>
      <w:lvlText w:val=""/>
      <w:lvlJc w:val="left"/>
      <w:pPr>
        <w:ind w:left="6480" w:hanging="360"/>
      </w:pPr>
      <w:rPr>
        <w:rFonts w:ascii="Wingdings" w:hAnsi="Wingdings" w:hint="default"/>
      </w:rPr>
    </w:lvl>
    <w:lvl w:ilvl="6" w:tplc="FFFFFFFF" w:tentative="1">
      <w:start w:val="1"/>
      <w:numFmt w:val="bullet"/>
      <w:lvlText w:val=""/>
      <w:lvlJc w:val="left"/>
      <w:pPr>
        <w:ind w:left="7200" w:hanging="360"/>
      </w:pPr>
      <w:rPr>
        <w:rFonts w:ascii="Symbol" w:hAnsi="Symbol" w:hint="default"/>
      </w:rPr>
    </w:lvl>
    <w:lvl w:ilvl="7" w:tplc="FFFFFFFF" w:tentative="1">
      <w:start w:val="1"/>
      <w:numFmt w:val="bullet"/>
      <w:lvlText w:val="o"/>
      <w:lvlJc w:val="left"/>
      <w:pPr>
        <w:ind w:left="7920" w:hanging="360"/>
      </w:pPr>
      <w:rPr>
        <w:rFonts w:ascii="Courier New" w:hAnsi="Courier New" w:cs="Courier New" w:hint="default"/>
      </w:rPr>
    </w:lvl>
    <w:lvl w:ilvl="8" w:tplc="FFFFFFFF" w:tentative="1">
      <w:start w:val="1"/>
      <w:numFmt w:val="bullet"/>
      <w:lvlText w:val=""/>
      <w:lvlJc w:val="left"/>
      <w:pPr>
        <w:ind w:left="8640" w:hanging="360"/>
      </w:pPr>
      <w:rPr>
        <w:rFonts w:ascii="Wingdings" w:hAnsi="Wingdings" w:hint="default"/>
      </w:rPr>
    </w:lvl>
  </w:abstractNum>
  <w:abstractNum w:abstractNumId="34" w15:restartNumberingAfterBreak="0">
    <w:nsid w:val="6BD3502F"/>
    <w:multiLevelType w:val="hybridMultilevel"/>
    <w:tmpl w:val="C14E6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7F5AA5"/>
    <w:multiLevelType w:val="hybridMultilevel"/>
    <w:tmpl w:val="F33CFD5A"/>
    <w:lvl w:ilvl="0" w:tplc="08090001">
      <w:start w:val="1"/>
      <w:numFmt w:val="bullet"/>
      <w:lvlText w:val=""/>
      <w:lvlJc w:val="left"/>
      <w:pPr>
        <w:ind w:left="1800" w:hanging="360"/>
      </w:pPr>
      <w:rPr>
        <w:rFonts w:ascii="Symbol" w:hAnsi="Symbol" w:hint="default"/>
        <w:b w:val="0"/>
        <w:i w:val="0"/>
      </w:rPr>
    </w:lvl>
    <w:lvl w:ilvl="1" w:tplc="FFFFFFFF">
      <w:start w:val="1"/>
      <w:numFmt w:val="lowerLetter"/>
      <w:lvlText w:val="%2."/>
      <w:lvlJc w:val="left"/>
      <w:pPr>
        <w:ind w:left="2520" w:hanging="360"/>
      </w:pPr>
      <w:rPr>
        <w:b w:val="0"/>
        <w:i w:val="0"/>
      </w:rPr>
    </w:lvl>
    <w:lvl w:ilvl="2" w:tplc="FFFFFFFF">
      <w:start w:val="1"/>
      <w:numFmt w:val="lowerRoman"/>
      <w:lvlText w:val="%3."/>
      <w:lvlJc w:val="right"/>
      <w:pPr>
        <w:ind w:left="3240" w:hanging="180"/>
      </w:pPr>
    </w:lvl>
    <w:lvl w:ilvl="3" w:tplc="FFFFFFFF">
      <w:start w:val="1"/>
      <w:numFmt w:val="bullet"/>
      <w:lvlText w:val=""/>
      <w:lvlJc w:val="left"/>
      <w:pPr>
        <w:ind w:left="3960" w:hanging="360"/>
      </w:pPr>
      <w:rPr>
        <w:rFonts w:ascii="Symbol" w:hAnsi="Symbol" w:hint="default"/>
      </w:r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num w:numId="1" w16cid:durableId="794569198">
    <w:abstractNumId w:val="32"/>
  </w:num>
  <w:num w:numId="2" w16cid:durableId="292752174">
    <w:abstractNumId w:val="3"/>
  </w:num>
  <w:num w:numId="3" w16cid:durableId="32921432">
    <w:abstractNumId w:val="13"/>
  </w:num>
  <w:num w:numId="4" w16cid:durableId="1069576011">
    <w:abstractNumId w:val="5"/>
  </w:num>
  <w:num w:numId="5" w16cid:durableId="1616054323">
    <w:abstractNumId w:val="3"/>
  </w:num>
  <w:num w:numId="6" w16cid:durableId="369458450">
    <w:abstractNumId w:val="17"/>
  </w:num>
  <w:num w:numId="7" w16cid:durableId="1098987260">
    <w:abstractNumId w:val="20"/>
  </w:num>
  <w:num w:numId="8" w16cid:durableId="1760636803">
    <w:abstractNumId w:val="34"/>
  </w:num>
  <w:num w:numId="9" w16cid:durableId="2044133562">
    <w:abstractNumId w:val="4"/>
  </w:num>
  <w:num w:numId="10" w16cid:durableId="1547981722">
    <w:abstractNumId w:val="27"/>
  </w:num>
  <w:num w:numId="11" w16cid:durableId="629673064">
    <w:abstractNumId w:val="16"/>
  </w:num>
  <w:num w:numId="12" w16cid:durableId="1920483652">
    <w:abstractNumId w:val="28"/>
  </w:num>
  <w:num w:numId="13" w16cid:durableId="1625574656">
    <w:abstractNumId w:val="26"/>
  </w:num>
  <w:num w:numId="14" w16cid:durableId="2079286748">
    <w:abstractNumId w:val="2"/>
  </w:num>
  <w:num w:numId="15" w16cid:durableId="1996569138">
    <w:abstractNumId w:val="23"/>
  </w:num>
  <w:num w:numId="16" w16cid:durableId="1989936628">
    <w:abstractNumId w:val="11"/>
  </w:num>
  <w:num w:numId="17" w16cid:durableId="985083749">
    <w:abstractNumId w:val="29"/>
  </w:num>
  <w:num w:numId="18" w16cid:durableId="54202659">
    <w:abstractNumId w:val="24"/>
  </w:num>
  <w:num w:numId="19" w16cid:durableId="1699814411">
    <w:abstractNumId w:val="8"/>
  </w:num>
  <w:num w:numId="20" w16cid:durableId="1117484219">
    <w:abstractNumId w:val="1"/>
  </w:num>
  <w:num w:numId="21" w16cid:durableId="1075013801">
    <w:abstractNumId w:val="32"/>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27994403">
    <w:abstractNumId w:val="30"/>
  </w:num>
  <w:num w:numId="23" w16cid:durableId="749817189">
    <w:abstractNumId w:val="7"/>
  </w:num>
  <w:num w:numId="24" w16cid:durableId="977959790">
    <w:abstractNumId w:val="35"/>
  </w:num>
  <w:num w:numId="25" w16cid:durableId="1968657025">
    <w:abstractNumId w:val="18"/>
  </w:num>
  <w:num w:numId="26" w16cid:durableId="1746412148">
    <w:abstractNumId w:val="10"/>
  </w:num>
  <w:num w:numId="27" w16cid:durableId="156851652">
    <w:abstractNumId w:val="6"/>
  </w:num>
  <w:num w:numId="28" w16cid:durableId="1258757251">
    <w:abstractNumId w:val="14"/>
  </w:num>
  <w:num w:numId="29" w16cid:durableId="920453624">
    <w:abstractNumId w:val="21"/>
  </w:num>
  <w:num w:numId="30" w16cid:durableId="1295867314">
    <w:abstractNumId w:val="31"/>
  </w:num>
  <w:num w:numId="31" w16cid:durableId="764501402">
    <w:abstractNumId w:val="12"/>
  </w:num>
  <w:num w:numId="32" w16cid:durableId="1055592196">
    <w:abstractNumId w:val="33"/>
  </w:num>
  <w:num w:numId="33" w16cid:durableId="1819416434">
    <w:abstractNumId w:val="9"/>
  </w:num>
  <w:num w:numId="34" w16cid:durableId="577054567">
    <w:abstractNumId w:val="25"/>
  </w:num>
  <w:num w:numId="35" w16cid:durableId="1725907886">
    <w:abstractNumId w:val="0"/>
  </w:num>
  <w:num w:numId="36" w16cid:durableId="208539760">
    <w:abstractNumId w:val="22"/>
  </w:num>
  <w:num w:numId="37" w16cid:durableId="625163969">
    <w:abstractNumId w:val="15"/>
  </w:num>
  <w:num w:numId="38" w16cid:durableId="1484853470">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27E1"/>
    <w:rsid w:val="00000810"/>
    <w:rsid w:val="00002B99"/>
    <w:rsid w:val="000036F3"/>
    <w:rsid w:val="00003D32"/>
    <w:rsid w:val="00005BD2"/>
    <w:rsid w:val="000114F6"/>
    <w:rsid w:val="0001521C"/>
    <w:rsid w:val="000166CA"/>
    <w:rsid w:val="00022959"/>
    <w:rsid w:val="00023176"/>
    <w:rsid w:val="00026E42"/>
    <w:rsid w:val="000271AE"/>
    <w:rsid w:val="00027CB7"/>
    <w:rsid w:val="0003002D"/>
    <w:rsid w:val="0003203B"/>
    <w:rsid w:val="00034F05"/>
    <w:rsid w:val="00045EB8"/>
    <w:rsid w:val="00050104"/>
    <w:rsid w:val="00052ED1"/>
    <w:rsid w:val="00053192"/>
    <w:rsid w:val="0005510D"/>
    <w:rsid w:val="000556F2"/>
    <w:rsid w:val="00060AE6"/>
    <w:rsid w:val="00064B4F"/>
    <w:rsid w:val="00064E65"/>
    <w:rsid w:val="0006579C"/>
    <w:rsid w:val="0006637B"/>
    <w:rsid w:val="000673B1"/>
    <w:rsid w:val="00072DC8"/>
    <w:rsid w:val="00080926"/>
    <w:rsid w:val="00081765"/>
    <w:rsid w:val="000827E1"/>
    <w:rsid w:val="00082BE0"/>
    <w:rsid w:val="00083664"/>
    <w:rsid w:val="00087927"/>
    <w:rsid w:val="00087B48"/>
    <w:rsid w:val="000900A4"/>
    <w:rsid w:val="00090D59"/>
    <w:rsid w:val="000949A5"/>
    <w:rsid w:val="00096682"/>
    <w:rsid w:val="000A0729"/>
    <w:rsid w:val="000A1354"/>
    <w:rsid w:val="000A1737"/>
    <w:rsid w:val="000A2BF2"/>
    <w:rsid w:val="000B0617"/>
    <w:rsid w:val="000B46D7"/>
    <w:rsid w:val="000C7B14"/>
    <w:rsid w:val="000D35C5"/>
    <w:rsid w:val="000E38E5"/>
    <w:rsid w:val="000E70C5"/>
    <w:rsid w:val="000E76FB"/>
    <w:rsid w:val="000F05C8"/>
    <w:rsid w:val="000F1EAE"/>
    <w:rsid w:val="000F2249"/>
    <w:rsid w:val="000F29F6"/>
    <w:rsid w:val="000F4270"/>
    <w:rsid w:val="000F4AF5"/>
    <w:rsid w:val="000F699B"/>
    <w:rsid w:val="00102902"/>
    <w:rsid w:val="001033B6"/>
    <w:rsid w:val="00105402"/>
    <w:rsid w:val="00106AD7"/>
    <w:rsid w:val="00111348"/>
    <w:rsid w:val="00122745"/>
    <w:rsid w:val="00130182"/>
    <w:rsid w:val="001301DE"/>
    <w:rsid w:val="00130591"/>
    <w:rsid w:val="001343C1"/>
    <w:rsid w:val="001361B8"/>
    <w:rsid w:val="00143A77"/>
    <w:rsid w:val="00146EB9"/>
    <w:rsid w:val="00150FCD"/>
    <w:rsid w:val="00151C52"/>
    <w:rsid w:val="00152659"/>
    <w:rsid w:val="00153844"/>
    <w:rsid w:val="00153B6E"/>
    <w:rsid w:val="00157889"/>
    <w:rsid w:val="00157A12"/>
    <w:rsid w:val="00160E02"/>
    <w:rsid w:val="001622D0"/>
    <w:rsid w:val="00165436"/>
    <w:rsid w:val="0016612D"/>
    <w:rsid w:val="0017757F"/>
    <w:rsid w:val="0018315B"/>
    <w:rsid w:val="001862C0"/>
    <w:rsid w:val="00187597"/>
    <w:rsid w:val="00190F40"/>
    <w:rsid w:val="00191270"/>
    <w:rsid w:val="00191554"/>
    <w:rsid w:val="00193797"/>
    <w:rsid w:val="00194B4A"/>
    <w:rsid w:val="001955AF"/>
    <w:rsid w:val="0019671F"/>
    <w:rsid w:val="001967BD"/>
    <w:rsid w:val="001A0479"/>
    <w:rsid w:val="001A140A"/>
    <w:rsid w:val="001A2085"/>
    <w:rsid w:val="001A457D"/>
    <w:rsid w:val="001A4F7C"/>
    <w:rsid w:val="001A5E79"/>
    <w:rsid w:val="001A6A9B"/>
    <w:rsid w:val="001A760F"/>
    <w:rsid w:val="001B0FE8"/>
    <w:rsid w:val="001B4AC9"/>
    <w:rsid w:val="001B5617"/>
    <w:rsid w:val="001B5800"/>
    <w:rsid w:val="001B65F8"/>
    <w:rsid w:val="001C0335"/>
    <w:rsid w:val="001C0FC4"/>
    <w:rsid w:val="001C3BD9"/>
    <w:rsid w:val="001C56EF"/>
    <w:rsid w:val="001C61D1"/>
    <w:rsid w:val="001C6592"/>
    <w:rsid w:val="001C6E41"/>
    <w:rsid w:val="001D0235"/>
    <w:rsid w:val="001D1643"/>
    <w:rsid w:val="001E1251"/>
    <w:rsid w:val="001E19AE"/>
    <w:rsid w:val="001E2081"/>
    <w:rsid w:val="001E2947"/>
    <w:rsid w:val="001E5C4B"/>
    <w:rsid w:val="001F158A"/>
    <w:rsid w:val="001F1DBD"/>
    <w:rsid w:val="001F4035"/>
    <w:rsid w:val="001F44BE"/>
    <w:rsid w:val="001F5B7E"/>
    <w:rsid w:val="00201914"/>
    <w:rsid w:val="0020230F"/>
    <w:rsid w:val="00202F83"/>
    <w:rsid w:val="00203454"/>
    <w:rsid w:val="0020400E"/>
    <w:rsid w:val="00204953"/>
    <w:rsid w:val="00206366"/>
    <w:rsid w:val="002078E7"/>
    <w:rsid w:val="002127E4"/>
    <w:rsid w:val="00214130"/>
    <w:rsid w:val="00216134"/>
    <w:rsid w:val="00217BB7"/>
    <w:rsid w:val="00221A74"/>
    <w:rsid w:val="002237C9"/>
    <w:rsid w:val="00224BBC"/>
    <w:rsid w:val="0022590D"/>
    <w:rsid w:val="00227292"/>
    <w:rsid w:val="002367A5"/>
    <w:rsid w:val="00240C21"/>
    <w:rsid w:val="00240E36"/>
    <w:rsid w:val="00240EAA"/>
    <w:rsid w:val="00242B99"/>
    <w:rsid w:val="00250C9F"/>
    <w:rsid w:val="002539A1"/>
    <w:rsid w:val="002563B3"/>
    <w:rsid w:val="0026173C"/>
    <w:rsid w:val="00263CF8"/>
    <w:rsid w:val="002655D2"/>
    <w:rsid w:val="00266C64"/>
    <w:rsid w:val="00267F39"/>
    <w:rsid w:val="00271F0B"/>
    <w:rsid w:val="00273493"/>
    <w:rsid w:val="00273A95"/>
    <w:rsid w:val="002756D5"/>
    <w:rsid w:val="002764DE"/>
    <w:rsid w:val="0028033E"/>
    <w:rsid w:val="00282DA0"/>
    <w:rsid w:val="002837AD"/>
    <w:rsid w:val="00284E57"/>
    <w:rsid w:val="00285D02"/>
    <w:rsid w:val="00292BAE"/>
    <w:rsid w:val="00294A78"/>
    <w:rsid w:val="002A12B6"/>
    <w:rsid w:val="002A21DA"/>
    <w:rsid w:val="002A2B25"/>
    <w:rsid w:val="002A367C"/>
    <w:rsid w:val="002A3E57"/>
    <w:rsid w:val="002A4977"/>
    <w:rsid w:val="002A5C54"/>
    <w:rsid w:val="002B0402"/>
    <w:rsid w:val="002B13CE"/>
    <w:rsid w:val="002B1AB9"/>
    <w:rsid w:val="002B2E6A"/>
    <w:rsid w:val="002B57C0"/>
    <w:rsid w:val="002B7BED"/>
    <w:rsid w:val="002B7E90"/>
    <w:rsid w:val="002C1CD4"/>
    <w:rsid w:val="002C36C2"/>
    <w:rsid w:val="002C5238"/>
    <w:rsid w:val="002C5678"/>
    <w:rsid w:val="002D0516"/>
    <w:rsid w:val="002D386B"/>
    <w:rsid w:val="002D3E84"/>
    <w:rsid w:val="002D5C16"/>
    <w:rsid w:val="002D5F11"/>
    <w:rsid w:val="002D605B"/>
    <w:rsid w:val="002D723E"/>
    <w:rsid w:val="002D784E"/>
    <w:rsid w:val="002E1092"/>
    <w:rsid w:val="002E4460"/>
    <w:rsid w:val="002E518A"/>
    <w:rsid w:val="002E7326"/>
    <w:rsid w:val="002F21E9"/>
    <w:rsid w:val="002F7464"/>
    <w:rsid w:val="003002B3"/>
    <w:rsid w:val="00303807"/>
    <w:rsid w:val="00304A73"/>
    <w:rsid w:val="00310111"/>
    <w:rsid w:val="003131CC"/>
    <w:rsid w:val="0032214B"/>
    <w:rsid w:val="0032289D"/>
    <w:rsid w:val="0032311D"/>
    <w:rsid w:val="00331F21"/>
    <w:rsid w:val="00333732"/>
    <w:rsid w:val="00337245"/>
    <w:rsid w:val="003404A0"/>
    <w:rsid w:val="0034436E"/>
    <w:rsid w:val="00345334"/>
    <w:rsid w:val="0034682C"/>
    <w:rsid w:val="003475A4"/>
    <w:rsid w:val="00347B75"/>
    <w:rsid w:val="003519B1"/>
    <w:rsid w:val="00352A65"/>
    <w:rsid w:val="00352C30"/>
    <w:rsid w:val="0035599A"/>
    <w:rsid w:val="00360268"/>
    <w:rsid w:val="00360C91"/>
    <w:rsid w:val="00362BCA"/>
    <w:rsid w:val="00362CC6"/>
    <w:rsid w:val="00363AAB"/>
    <w:rsid w:val="00365141"/>
    <w:rsid w:val="003715AD"/>
    <w:rsid w:val="00374A3A"/>
    <w:rsid w:val="003826B9"/>
    <w:rsid w:val="00385598"/>
    <w:rsid w:val="00387FF1"/>
    <w:rsid w:val="003951F0"/>
    <w:rsid w:val="00397C4C"/>
    <w:rsid w:val="003A2419"/>
    <w:rsid w:val="003A6869"/>
    <w:rsid w:val="003B26FD"/>
    <w:rsid w:val="003B4A68"/>
    <w:rsid w:val="003B4F11"/>
    <w:rsid w:val="003C1C0B"/>
    <w:rsid w:val="003C2CAE"/>
    <w:rsid w:val="003C3265"/>
    <w:rsid w:val="003C32AA"/>
    <w:rsid w:val="003C5F7C"/>
    <w:rsid w:val="003C6665"/>
    <w:rsid w:val="003D0311"/>
    <w:rsid w:val="003D2DBD"/>
    <w:rsid w:val="003D2E5F"/>
    <w:rsid w:val="003D5585"/>
    <w:rsid w:val="003D6279"/>
    <w:rsid w:val="003D66D8"/>
    <w:rsid w:val="003E06CE"/>
    <w:rsid w:val="003E3E79"/>
    <w:rsid w:val="003E4594"/>
    <w:rsid w:val="003E4A63"/>
    <w:rsid w:val="003E5457"/>
    <w:rsid w:val="003F4829"/>
    <w:rsid w:val="003F7B6A"/>
    <w:rsid w:val="003F7DF4"/>
    <w:rsid w:val="00400016"/>
    <w:rsid w:val="00401211"/>
    <w:rsid w:val="00402B3D"/>
    <w:rsid w:val="00403E6C"/>
    <w:rsid w:val="00403F05"/>
    <w:rsid w:val="00404A0C"/>
    <w:rsid w:val="0040526D"/>
    <w:rsid w:val="00405745"/>
    <w:rsid w:val="00407650"/>
    <w:rsid w:val="00407D00"/>
    <w:rsid w:val="00410824"/>
    <w:rsid w:val="00415209"/>
    <w:rsid w:val="00424559"/>
    <w:rsid w:val="00425FDF"/>
    <w:rsid w:val="00437C94"/>
    <w:rsid w:val="004506B4"/>
    <w:rsid w:val="00450F39"/>
    <w:rsid w:val="00456F07"/>
    <w:rsid w:val="0045762A"/>
    <w:rsid w:val="00460905"/>
    <w:rsid w:val="00461384"/>
    <w:rsid w:val="00461AC7"/>
    <w:rsid w:val="0046499C"/>
    <w:rsid w:val="004750C4"/>
    <w:rsid w:val="00475133"/>
    <w:rsid w:val="0047602C"/>
    <w:rsid w:val="00476100"/>
    <w:rsid w:val="004767F9"/>
    <w:rsid w:val="00476B9C"/>
    <w:rsid w:val="00476E12"/>
    <w:rsid w:val="00483BC6"/>
    <w:rsid w:val="00492C9B"/>
    <w:rsid w:val="00493595"/>
    <w:rsid w:val="0049399B"/>
    <w:rsid w:val="00495200"/>
    <w:rsid w:val="00495A82"/>
    <w:rsid w:val="004A075E"/>
    <w:rsid w:val="004A0CED"/>
    <w:rsid w:val="004A142C"/>
    <w:rsid w:val="004A39C2"/>
    <w:rsid w:val="004A3DB3"/>
    <w:rsid w:val="004A729B"/>
    <w:rsid w:val="004A75A4"/>
    <w:rsid w:val="004A761F"/>
    <w:rsid w:val="004B1857"/>
    <w:rsid w:val="004B1FAF"/>
    <w:rsid w:val="004B2DF5"/>
    <w:rsid w:val="004B5B44"/>
    <w:rsid w:val="004B6739"/>
    <w:rsid w:val="004C069D"/>
    <w:rsid w:val="004C1499"/>
    <w:rsid w:val="004C406F"/>
    <w:rsid w:val="004C5FED"/>
    <w:rsid w:val="004C6EC5"/>
    <w:rsid w:val="004D058D"/>
    <w:rsid w:val="004D13EA"/>
    <w:rsid w:val="004D2318"/>
    <w:rsid w:val="004D253A"/>
    <w:rsid w:val="004D5DF0"/>
    <w:rsid w:val="004E5D2D"/>
    <w:rsid w:val="004E64AD"/>
    <w:rsid w:val="004E717C"/>
    <w:rsid w:val="004F4ED8"/>
    <w:rsid w:val="004F5C1F"/>
    <w:rsid w:val="004F63FC"/>
    <w:rsid w:val="004F73CA"/>
    <w:rsid w:val="004F74CC"/>
    <w:rsid w:val="004F7E5F"/>
    <w:rsid w:val="00503CD1"/>
    <w:rsid w:val="005115C9"/>
    <w:rsid w:val="005118BB"/>
    <w:rsid w:val="00512243"/>
    <w:rsid w:val="00514CD4"/>
    <w:rsid w:val="005256B1"/>
    <w:rsid w:val="00527401"/>
    <w:rsid w:val="005319B7"/>
    <w:rsid w:val="0053251C"/>
    <w:rsid w:val="005327EF"/>
    <w:rsid w:val="00532AC4"/>
    <w:rsid w:val="00533276"/>
    <w:rsid w:val="00535AB0"/>
    <w:rsid w:val="00536420"/>
    <w:rsid w:val="00536F84"/>
    <w:rsid w:val="0053721F"/>
    <w:rsid w:val="00537E81"/>
    <w:rsid w:val="005415D9"/>
    <w:rsid w:val="0054222E"/>
    <w:rsid w:val="00546D90"/>
    <w:rsid w:val="005526F7"/>
    <w:rsid w:val="00555293"/>
    <w:rsid w:val="00555672"/>
    <w:rsid w:val="00555A4F"/>
    <w:rsid w:val="005600A4"/>
    <w:rsid w:val="00560275"/>
    <w:rsid w:val="00561930"/>
    <w:rsid w:val="00561954"/>
    <w:rsid w:val="00565B42"/>
    <w:rsid w:val="005665E4"/>
    <w:rsid w:val="00567DD4"/>
    <w:rsid w:val="005700F7"/>
    <w:rsid w:val="00577E61"/>
    <w:rsid w:val="00580556"/>
    <w:rsid w:val="00581B95"/>
    <w:rsid w:val="005864DE"/>
    <w:rsid w:val="00586820"/>
    <w:rsid w:val="0058764D"/>
    <w:rsid w:val="0059015B"/>
    <w:rsid w:val="005904EB"/>
    <w:rsid w:val="005A4410"/>
    <w:rsid w:val="005A4577"/>
    <w:rsid w:val="005B0B32"/>
    <w:rsid w:val="005B0E2D"/>
    <w:rsid w:val="005B15F4"/>
    <w:rsid w:val="005B3B10"/>
    <w:rsid w:val="005B7BBE"/>
    <w:rsid w:val="005C03FC"/>
    <w:rsid w:val="005C2766"/>
    <w:rsid w:val="005C4092"/>
    <w:rsid w:val="005D084E"/>
    <w:rsid w:val="005D0FCB"/>
    <w:rsid w:val="005D21A2"/>
    <w:rsid w:val="005D2F3A"/>
    <w:rsid w:val="005D5A1C"/>
    <w:rsid w:val="005E0876"/>
    <w:rsid w:val="005E233C"/>
    <w:rsid w:val="005E2C18"/>
    <w:rsid w:val="005E3140"/>
    <w:rsid w:val="005E6CF3"/>
    <w:rsid w:val="005E6D2A"/>
    <w:rsid w:val="005E717D"/>
    <w:rsid w:val="005F2CBD"/>
    <w:rsid w:val="005F5F49"/>
    <w:rsid w:val="005F636D"/>
    <w:rsid w:val="005F6A74"/>
    <w:rsid w:val="006033B4"/>
    <w:rsid w:val="00603421"/>
    <w:rsid w:val="00603E68"/>
    <w:rsid w:val="00606E48"/>
    <w:rsid w:val="006104A5"/>
    <w:rsid w:val="006207C2"/>
    <w:rsid w:val="0062217D"/>
    <w:rsid w:val="00626DAA"/>
    <w:rsid w:val="00627900"/>
    <w:rsid w:val="00632306"/>
    <w:rsid w:val="006346F7"/>
    <w:rsid w:val="00636594"/>
    <w:rsid w:val="00644230"/>
    <w:rsid w:val="006465BC"/>
    <w:rsid w:val="00646D26"/>
    <w:rsid w:val="00647807"/>
    <w:rsid w:val="006545D0"/>
    <w:rsid w:val="00655710"/>
    <w:rsid w:val="006610DD"/>
    <w:rsid w:val="006639D1"/>
    <w:rsid w:val="0066623C"/>
    <w:rsid w:val="00667ED4"/>
    <w:rsid w:val="00670A5A"/>
    <w:rsid w:val="006735C5"/>
    <w:rsid w:val="006762CB"/>
    <w:rsid w:val="006837DF"/>
    <w:rsid w:val="006838D0"/>
    <w:rsid w:val="00683998"/>
    <w:rsid w:val="0068628D"/>
    <w:rsid w:val="006862C0"/>
    <w:rsid w:val="00690923"/>
    <w:rsid w:val="00691BF2"/>
    <w:rsid w:val="006945A2"/>
    <w:rsid w:val="00694E41"/>
    <w:rsid w:val="00695CC7"/>
    <w:rsid w:val="0069725F"/>
    <w:rsid w:val="006A0740"/>
    <w:rsid w:val="006A2021"/>
    <w:rsid w:val="006A303F"/>
    <w:rsid w:val="006B07DC"/>
    <w:rsid w:val="006B0DE8"/>
    <w:rsid w:val="006B318E"/>
    <w:rsid w:val="006B3373"/>
    <w:rsid w:val="006B3ABE"/>
    <w:rsid w:val="006B70C0"/>
    <w:rsid w:val="006C13BA"/>
    <w:rsid w:val="006D5418"/>
    <w:rsid w:val="006E312F"/>
    <w:rsid w:val="006E5145"/>
    <w:rsid w:val="006E5545"/>
    <w:rsid w:val="006F180D"/>
    <w:rsid w:val="006F7A41"/>
    <w:rsid w:val="00700ADB"/>
    <w:rsid w:val="00703A8E"/>
    <w:rsid w:val="00705DCB"/>
    <w:rsid w:val="00713BDA"/>
    <w:rsid w:val="0071468E"/>
    <w:rsid w:val="007200B6"/>
    <w:rsid w:val="00720B37"/>
    <w:rsid w:val="0072428F"/>
    <w:rsid w:val="007248D6"/>
    <w:rsid w:val="00724F15"/>
    <w:rsid w:val="00724F19"/>
    <w:rsid w:val="00730881"/>
    <w:rsid w:val="00730D67"/>
    <w:rsid w:val="00731347"/>
    <w:rsid w:val="0073206E"/>
    <w:rsid w:val="00732FFC"/>
    <w:rsid w:val="007345E2"/>
    <w:rsid w:val="00734873"/>
    <w:rsid w:val="007356A3"/>
    <w:rsid w:val="0074104C"/>
    <w:rsid w:val="00741D67"/>
    <w:rsid w:val="00744701"/>
    <w:rsid w:val="00744AA7"/>
    <w:rsid w:val="00744D4A"/>
    <w:rsid w:val="007467D1"/>
    <w:rsid w:val="00751A34"/>
    <w:rsid w:val="007575DE"/>
    <w:rsid w:val="00757716"/>
    <w:rsid w:val="007578D5"/>
    <w:rsid w:val="007616FE"/>
    <w:rsid w:val="007625B7"/>
    <w:rsid w:val="00764D71"/>
    <w:rsid w:val="007669C4"/>
    <w:rsid w:val="00774125"/>
    <w:rsid w:val="0077460A"/>
    <w:rsid w:val="007750D4"/>
    <w:rsid w:val="00775A8A"/>
    <w:rsid w:val="0077679F"/>
    <w:rsid w:val="007777AB"/>
    <w:rsid w:val="00782310"/>
    <w:rsid w:val="0078271A"/>
    <w:rsid w:val="00784405"/>
    <w:rsid w:val="007852CB"/>
    <w:rsid w:val="007865FA"/>
    <w:rsid w:val="00786825"/>
    <w:rsid w:val="00786C9D"/>
    <w:rsid w:val="0078763A"/>
    <w:rsid w:val="007903F9"/>
    <w:rsid w:val="0079133E"/>
    <w:rsid w:val="007915AE"/>
    <w:rsid w:val="00791E24"/>
    <w:rsid w:val="007939F0"/>
    <w:rsid w:val="00794447"/>
    <w:rsid w:val="00794F23"/>
    <w:rsid w:val="007A1FF7"/>
    <w:rsid w:val="007A2BE3"/>
    <w:rsid w:val="007A6381"/>
    <w:rsid w:val="007A6F3E"/>
    <w:rsid w:val="007A7369"/>
    <w:rsid w:val="007B2EBB"/>
    <w:rsid w:val="007B7F61"/>
    <w:rsid w:val="007C1AC7"/>
    <w:rsid w:val="007C653F"/>
    <w:rsid w:val="007C657C"/>
    <w:rsid w:val="007D0675"/>
    <w:rsid w:val="007D4874"/>
    <w:rsid w:val="007D4EE7"/>
    <w:rsid w:val="007D65D3"/>
    <w:rsid w:val="007D6AEF"/>
    <w:rsid w:val="007D77DF"/>
    <w:rsid w:val="007E3B3B"/>
    <w:rsid w:val="007E58AA"/>
    <w:rsid w:val="007E5DB1"/>
    <w:rsid w:val="007E6907"/>
    <w:rsid w:val="007E7D68"/>
    <w:rsid w:val="007F12AF"/>
    <w:rsid w:val="007F50CA"/>
    <w:rsid w:val="007F534F"/>
    <w:rsid w:val="007F7DE3"/>
    <w:rsid w:val="00804063"/>
    <w:rsid w:val="008043F1"/>
    <w:rsid w:val="00804B67"/>
    <w:rsid w:val="00805C0F"/>
    <w:rsid w:val="008129C0"/>
    <w:rsid w:val="00812B37"/>
    <w:rsid w:val="008163EE"/>
    <w:rsid w:val="00817AC4"/>
    <w:rsid w:val="00821418"/>
    <w:rsid w:val="00821952"/>
    <w:rsid w:val="008224AD"/>
    <w:rsid w:val="008233C1"/>
    <w:rsid w:val="00824657"/>
    <w:rsid w:val="00831756"/>
    <w:rsid w:val="00835BF4"/>
    <w:rsid w:val="00840ABD"/>
    <w:rsid w:val="00842088"/>
    <w:rsid w:val="00844E00"/>
    <w:rsid w:val="0084528F"/>
    <w:rsid w:val="008458D1"/>
    <w:rsid w:val="00855120"/>
    <w:rsid w:val="008555C9"/>
    <w:rsid w:val="00862375"/>
    <w:rsid w:val="00862C78"/>
    <w:rsid w:val="00864904"/>
    <w:rsid w:val="008655B8"/>
    <w:rsid w:val="00867AFC"/>
    <w:rsid w:val="008735C8"/>
    <w:rsid w:val="00892875"/>
    <w:rsid w:val="00894518"/>
    <w:rsid w:val="00895B87"/>
    <w:rsid w:val="008A0CF9"/>
    <w:rsid w:val="008A727B"/>
    <w:rsid w:val="008A75F0"/>
    <w:rsid w:val="008B2D9A"/>
    <w:rsid w:val="008B519A"/>
    <w:rsid w:val="008B5266"/>
    <w:rsid w:val="008B554F"/>
    <w:rsid w:val="008C1271"/>
    <w:rsid w:val="008C213B"/>
    <w:rsid w:val="008C36DB"/>
    <w:rsid w:val="008C3C2E"/>
    <w:rsid w:val="008C50F4"/>
    <w:rsid w:val="008C5DD7"/>
    <w:rsid w:val="008C741B"/>
    <w:rsid w:val="008C75B4"/>
    <w:rsid w:val="008D7063"/>
    <w:rsid w:val="008D7275"/>
    <w:rsid w:val="008E2C0D"/>
    <w:rsid w:val="008E4ED4"/>
    <w:rsid w:val="008E5A02"/>
    <w:rsid w:val="008E7C47"/>
    <w:rsid w:val="008F23C6"/>
    <w:rsid w:val="008F4E40"/>
    <w:rsid w:val="008F4F69"/>
    <w:rsid w:val="008F4FAD"/>
    <w:rsid w:val="008F546C"/>
    <w:rsid w:val="008F7C01"/>
    <w:rsid w:val="00901CA5"/>
    <w:rsid w:val="00913242"/>
    <w:rsid w:val="00915974"/>
    <w:rsid w:val="009212AA"/>
    <w:rsid w:val="009226AC"/>
    <w:rsid w:val="00923CCB"/>
    <w:rsid w:val="00923FCE"/>
    <w:rsid w:val="00925A92"/>
    <w:rsid w:val="00927E6C"/>
    <w:rsid w:val="00933FBB"/>
    <w:rsid w:val="0094186F"/>
    <w:rsid w:val="00942CB4"/>
    <w:rsid w:val="009450A4"/>
    <w:rsid w:val="009450E1"/>
    <w:rsid w:val="00945BE8"/>
    <w:rsid w:val="00945D8D"/>
    <w:rsid w:val="00945EE1"/>
    <w:rsid w:val="00946872"/>
    <w:rsid w:val="00951583"/>
    <w:rsid w:val="00951F93"/>
    <w:rsid w:val="0095424F"/>
    <w:rsid w:val="00954A3C"/>
    <w:rsid w:val="00957AE5"/>
    <w:rsid w:val="00961A9A"/>
    <w:rsid w:val="0096214A"/>
    <w:rsid w:val="00964DB3"/>
    <w:rsid w:val="00964EA1"/>
    <w:rsid w:val="0096554A"/>
    <w:rsid w:val="00966732"/>
    <w:rsid w:val="00967CEC"/>
    <w:rsid w:val="00972E85"/>
    <w:rsid w:val="00972E95"/>
    <w:rsid w:val="00975C43"/>
    <w:rsid w:val="009766E5"/>
    <w:rsid w:val="00976B62"/>
    <w:rsid w:val="00977262"/>
    <w:rsid w:val="00977E88"/>
    <w:rsid w:val="00980C3F"/>
    <w:rsid w:val="0098441F"/>
    <w:rsid w:val="009845FC"/>
    <w:rsid w:val="009849C4"/>
    <w:rsid w:val="00984A9A"/>
    <w:rsid w:val="00986012"/>
    <w:rsid w:val="00991CA2"/>
    <w:rsid w:val="00996BC9"/>
    <w:rsid w:val="00996C2E"/>
    <w:rsid w:val="0099744E"/>
    <w:rsid w:val="009B03D5"/>
    <w:rsid w:val="009B2911"/>
    <w:rsid w:val="009B564A"/>
    <w:rsid w:val="009B6EAD"/>
    <w:rsid w:val="009C0975"/>
    <w:rsid w:val="009C0C9D"/>
    <w:rsid w:val="009C1F9D"/>
    <w:rsid w:val="009C2204"/>
    <w:rsid w:val="009C2498"/>
    <w:rsid w:val="009C440A"/>
    <w:rsid w:val="009C4E60"/>
    <w:rsid w:val="009C7D17"/>
    <w:rsid w:val="009D0A4F"/>
    <w:rsid w:val="009D5B02"/>
    <w:rsid w:val="009E2C96"/>
    <w:rsid w:val="009E716A"/>
    <w:rsid w:val="009F0F1F"/>
    <w:rsid w:val="009F2228"/>
    <w:rsid w:val="009F2E46"/>
    <w:rsid w:val="009F3829"/>
    <w:rsid w:val="009F4BEB"/>
    <w:rsid w:val="009F6BFA"/>
    <w:rsid w:val="009F748D"/>
    <w:rsid w:val="00A00D2B"/>
    <w:rsid w:val="00A02E75"/>
    <w:rsid w:val="00A04651"/>
    <w:rsid w:val="00A0579B"/>
    <w:rsid w:val="00A06842"/>
    <w:rsid w:val="00A078C0"/>
    <w:rsid w:val="00A11797"/>
    <w:rsid w:val="00A14410"/>
    <w:rsid w:val="00A1587F"/>
    <w:rsid w:val="00A237E9"/>
    <w:rsid w:val="00A246B9"/>
    <w:rsid w:val="00A24A85"/>
    <w:rsid w:val="00A24C0A"/>
    <w:rsid w:val="00A37416"/>
    <w:rsid w:val="00A37D4B"/>
    <w:rsid w:val="00A42A56"/>
    <w:rsid w:val="00A42C00"/>
    <w:rsid w:val="00A43360"/>
    <w:rsid w:val="00A4414F"/>
    <w:rsid w:val="00A44988"/>
    <w:rsid w:val="00A45691"/>
    <w:rsid w:val="00A456EF"/>
    <w:rsid w:val="00A4760B"/>
    <w:rsid w:val="00A4783C"/>
    <w:rsid w:val="00A50E5F"/>
    <w:rsid w:val="00A53B37"/>
    <w:rsid w:val="00A5574C"/>
    <w:rsid w:val="00A55AFB"/>
    <w:rsid w:val="00A564C7"/>
    <w:rsid w:val="00A571FC"/>
    <w:rsid w:val="00A57612"/>
    <w:rsid w:val="00A57B8F"/>
    <w:rsid w:val="00A61271"/>
    <w:rsid w:val="00A65675"/>
    <w:rsid w:val="00A66E21"/>
    <w:rsid w:val="00A6784E"/>
    <w:rsid w:val="00A71360"/>
    <w:rsid w:val="00A740C4"/>
    <w:rsid w:val="00A74432"/>
    <w:rsid w:val="00A756C2"/>
    <w:rsid w:val="00A7573B"/>
    <w:rsid w:val="00A776F6"/>
    <w:rsid w:val="00A816B3"/>
    <w:rsid w:val="00A8285A"/>
    <w:rsid w:val="00A8428E"/>
    <w:rsid w:val="00A84958"/>
    <w:rsid w:val="00A84FE9"/>
    <w:rsid w:val="00A858D1"/>
    <w:rsid w:val="00A85924"/>
    <w:rsid w:val="00A86FB1"/>
    <w:rsid w:val="00A9216B"/>
    <w:rsid w:val="00A92376"/>
    <w:rsid w:val="00AA1C84"/>
    <w:rsid w:val="00AA5066"/>
    <w:rsid w:val="00AA52D7"/>
    <w:rsid w:val="00AA54CA"/>
    <w:rsid w:val="00AB02FD"/>
    <w:rsid w:val="00AB15D7"/>
    <w:rsid w:val="00AB19F9"/>
    <w:rsid w:val="00AB2B52"/>
    <w:rsid w:val="00AB2BA3"/>
    <w:rsid w:val="00AB2DAD"/>
    <w:rsid w:val="00AB3CCC"/>
    <w:rsid w:val="00AC1420"/>
    <w:rsid w:val="00AC1C43"/>
    <w:rsid w:val="00AC3172"/>
    <w:rsid w:val="00AC3D0E"/>
    <w:rsid w:val="00AC4E5B"/>
    <w:rsid w:val="00AD305F"/>
    <w:rsid w:val="00AD6A77"/>
    <w:rsid w:val="00AE290C"/>
    <w:rsid w:val="00AE4C07"/>
    <w:rsid w:val="00AF3E87"/>
    <w:rsid w:val="00AF657F"/>
    <w:rsid w:val="00AF7346"/>
    <w:rsid w:val="00B00CDE"/>
    <w:rsid w:val="00B010A1"/>
    <w:rsid w:val="00B018EA"/>
    <w:rsid w:val="00B019B2"/>
    <w:rsid w:val="00B01D49"/>
    <w:rsid w:val="00B03E10"/>
    <w:rsid w:val="00B040CA"/>
    <w:rsid w:val="00B04EA3"/>
    <w:rsid w:val="00B107BE"/>
    <w:rsid w:val="00B1523B"/>
    <w:rsid w:val="00B22E3A"/>
    <w:rsid w:val="00B27AA4"/>
    <w:rsid w:val="00B30C6A"/>
    <w:rsid w:val="00B34CD7"/>
    <w:rsid w:val="00B3518D"/>
    <w:rsid w:val="00B353A4"/>
    <w:rsid w:val="00B35B99"/>
    <w:rsid w:val="00B37D1C"/>
    <w:rsid w:val="00B422D8"/>
    <w:rsid w:val="00B42786"/>
    <w:rsid w:val="00B4349C"/>
    <w:rsid w:val="00B46031"/>
    <w:rsid w:val="00B47871"/>
    <w:rsid w:val="00B507A3"/>
    <w:rsid w:val="00B507E1"/>
    <w:rsid w:val="00B51816"/>
    <w:rsid w:val="00B53492"/>
    <w:rsid w:val="00B56110"/>
    <w:rsid w:val="00B57222"/>
    <w:rsid w:val="00B63683"/>
    <w:rsid w:val="00B65903"/>
    <w:rsid w:val="00B65C7F"/>
    <w:rsid w:val="00B663C6"/>
    <w:rsid w:val="00B66DA9"/>
    <w:rsid w:val="00B71AB5"/>
    <w:rsid w:val="00B72D0D"/>
    <w:rsid w:val="00B7312B"/>
    <w:rsid w:val="00B76741"/>
    <w:rsid w:val="00B83E2A"/>
    <w:rsid w:val="00B86A90"/>
    <w:rsid w:val="00B86C6B"/>
    <w:rsid w:val="00B87E65"/>
    <w:rsid w:val="00B903E4"/>
    <w:rsid w:val="00B90451"/>
    <w:rsid w:val="00B90B81"/>
    <w:rsid w:val="00B92188"/>
    <w:rsid w:val="00B939A2"/>
    <w:rsid w:val="00B93C18"/>
    <w:rsid w:val="00B93D59"/>
    <w:rsid w:val="00B95FE4"/>
    <w:rsid w:val="00B97E6E"/>
    <w:rsid w:val="00BA35D6"/>
    <w:rsid w:val="00BA3DCE"/>
    <w:rsid w:val="00BA443C"/>
    <w:rsid w:val="00BA68C7"/>
    <w:rsid w:val="00BB0748"/>
    <w:rsid w:val="00BB1026"/>
    <w:rsid w:val="00BB3219"/>
    <w:rsid w:val="00BB4001"/>
    <w:rsid w:val="00BB443F"/>
    <w:rsid w:val="00BB5571"/>
    <w:rsid w:val="00BC022C"/>
    <w:rsid w:val="00BC0CE9"/>
    <w:rsid w:val="00BC4FBB"/>
    <w:rsid w:val="00BC572E"/>
    <w:rsid w:val="00BD3EF3"/>
    <w:rsid w:val="00BD715A"/>
    <w:rsid w:val="00BD7405"/>
    <w:rsid w:val="00BE18A5"/>
    <w:rsid w:val="00BE30B2"/>
    <w:rsid w:val="00BE4C4E"/>
    <w:rsid w:val="00BF17AC"/>
    <w:rsid w:val="00BF25AA"/>
    <w:rsid w:val="00BF382A"/>
    <w:rsid w:val="00BF4880"/>
    <w:rsid w:val="00BF49E0"/>
    <w:rsid w:val="00BF60FF"/>
    <w:rsid w:val="00BF656F"/>
    <w:rsid w:val="00BF6BF1"/>
    <w:rsid w:val="00BF780F"/>
    <w:rsid w:val="00C03AFE"/>
    <w:rsid w:val="00C0635D"/>
    <w:rsid w:val="00C12DB8"/>
    <w:rsid w:val="00C134A9"/>
    <w:rsid w:val="00C1381D"/>
    <w:rsid w:val="00C15952"/>
    <w:rsid w:val="00C2023D"/>
    <w:rsid w:val="00C228F9"/>
    <w:rsid w:val="00C25D3B"/>
    <w:rsid w:val="00C30291"/>
    <w:rsid w:val="00C31AC3"/>
    <w:rsid w:val="00C31FB7"/>
    <w:rsid w:val="00C34841"/>
    <w:rsid w:val="00C353FA"/>
    <w:rsid w:val="00C35FBB"/>
    <w:rsid w:val="00C36A38"/>
    <w:rsid w:val="00C376B5"/>
    <w:rsid w:val="00C43DE2"/>
    <w:rsid w:val="00C443AC"/>
    <w:rsid w:val="00C44CE8"/>
    <w:rsid w:val="00C44D4B"/>
    <w:rsid w:val="00C47CF6"/>
    <w:rsid w:val="00C51261"/>
    <w:rsid w:val="00C51482"/>
    <w:rsid w:val="00C52397"/>
    <w:rsid w:val="00C52D54"/>
    <w:rsid w:val="00C532F3"/>
    <w:rsid w:val="00C57951"/>
    <w:rsid w:val="00C606E6"/>
    <w:rsid w:val="00C62E17"/>
    <w:rsid w:val="00C632E0"/>
    <w:rsid w:val="00C666F1"/>
    <w:rsid w:val="00C6763E"/>
    <w:rsid w:val="00C737C9"/>
    <w:rsid w:val="00C74F5E"/>
    <w:rsid w:val="00C76C92"/>
    <w:rsid w:val="00C775C6"/>
    <w:rsid w:val="00C77940"/>
    <w:rsid w:val="00C82309"/>
    <w:rsid w:val="00C82B41"/>
    <w:rsid w:val="00C83D2D"/>
    <w:rsid w:val="00C84D2B"/>
    <w:rsid w:val="00C87DEB"/>
    <w:rsid w:val="00C90398"/>
    <w:rsid w:val="00C9059B"/>
    <w:rsid w:val="00C92055"/>
    <w:rsid w:val="00C97D12"/>
    <w:rsid w:val="00CA2546"/>
    <w:rsid w:val="00CA59FE"/>
    <w:rsid w:val="00CB0230"/>
    <w:rsid w:val="00CB2E15"/>
    <w:rsid w:val="00CB37F8"/>
    <w:rsid w:val="00CB5648"/>
    <w:rsid w:val="00CB6892"/>
    <w:rsid w:val="00CC1457"/>
    <w:rsid w:val="00CC6111"/>
    <w:rsid w:val="00CC6F80"/>
    <w:rsid w:val="00CD05B6"/>
    <w:rsid w:val="00CD1544"/>
    <w:rsid w:val="00CD4A00"/>
    <w:rsid w:val="00CD54AE"/>
    <w:rsid w:val="00CD79EA"/>
    <w:rsid w:val="00CE04E4"/>
    <w:rsid w:val="00CE070E"/>
    <w:rsid w:val="00CE16C6"/>
    <w:rsid w:val="00CE3493"/>
    <w:rsid w:val="00CE3A01"/>
    <w:rsid w:val="00CE7F22"/>
    <w:rsid w:val="00CF264D"/>
    <w:rsid w:val="00CF4D32"/>
    <w:rsid w:val="00CF4D78"/>
    <w:rsid w:val="00D00639"/>
    <w:rsid w:val="00D010D4"/>
    <w:rsid w:val="00D07525"/>
    <w:rsid w:val="00D07A5A"/>
    <w:rsid w:val="00D1236F"/>
    <w:rsid w:val="00D148A3"/>
    <w:rsid w:val="00D2009A"/>
    <w:rsid w:val="00D2158C"/>
    <w:rsid w:val="00D27777"/>
    <w:rsid w:val="00D30C04"/>
    <w:rsid w:val="00D326C9"/>
    <w:rsid w:val="00D35343"/>
    <w:rsid w:val="00D41841"/>
    <w:rsid w:val="00D420A0"/>
    <w:rsid w:val="00D4733F"/>
    <w:rsid w:val="00D531EF"/>
    <w:rsid w:val="00D53623"/>
    <w:rsid w:val="00D5557A"/>
    <w:rsid w:val="00D63104"/>
    <w:rsid w:val="00D6537F"/>
    <w:rsid w:val="00D6605B"/>
    <w:rsid w:val="00D66D04"/>
    <w:rsid w:val="00D71468"/>
    <w:rsid w:val="00D715C3"/>
    <w:rsid w:val="00D757C6"/>
    <w:rsid w:val="00D821FC"/>
    <w:rsid w:val="00D84D23"/>
    <w:rsid w:val="00D855ED"/>
    <w:rsid w:val="00D916DD"/>
    <w:rsid w:val="00DA07A7"/>
    <w:rsid w:val="00DA24CE"/>
    <w:rsid w:val="00DA26B8"/>
    <w:rsid w:val="00DA7053"/>
    <w:rsid w:val="00DB0C36"/>
    <w:rsid w:val="00DB0FC9"/>
    <w:rsid w:val="00DB12EE"/>
    <w:rsid w:val="00DB2316"/>
    <w:rsid w:val="00DB3901"/>
    <w:rsid w:val="00DB7235"/>
    <w:rsid w:val="00DC20F5"/>
    <w:rsid w:val="00DC4F8B"/>
    <w:rsid w:val="00DD14E1"/>
    <w:rsid w:val="00DD3647"/>
    <w:rsid w:val="00DD6F9A"/>
    <w:rsid w:val="00DD7234"/>
    <w:rsid w:val="00DE1726"/>
    <w:rsid w:val="00DE2FD1"/>
    <w:rsid w:val="00DE4B6C"/>
    <w:rsid w:val="00DF0BE0"/>
    <w:rsid w:val="00DF3102"/>
    <w:rsid w:val="00E000A1"/>
    <w:rsid w:val="00E00C81"/>
    <w:rsid w:val="00E0256E"/>
    <w:rsid w:val="00E025B3"/>
    <w:rsid w:val="00E06A9D"/>
    <w:rsid w:val="00E11FEF"/>
    <w:rsid w:val="00E133B0"/>
    <w:rsid w:val="00E14C2A"/>
    <w:rsid w:val="00E14EA5"/>
    <w:rsid w:val="00E163AE"/>
    <w:rsid w:val="00E16F49"/>
    <w:rsid w:val="00E17B47"/>
    <w:rsid w:val="00E215F6"/>
    <w:rsid w:val="00E22865"/>
    <w:rsid w:val="00E22A04"/>
    <w:rsid w:val="00E3257A"/>
    <w:rsid w:val="00E36823"/>
    <w:rsid w:val="00E425C1"/>
    <w:rsid w:val="00E42A08"/>
    <w:rsid w:val="00E42EF3"/>
    <w:rsid w:val="00E43BB5"/>
    <w:rsid w:val="00E43FBF"/>
    <w:rsid w:val="00E465D8"/>
    <w:rsid w:val="00E46A94"/>
    <w:rsid w:val="00E511D2"/>
    <w:rsid w:val="00E52F65"/>
    <w:rsid w:val="00E5461B"/>
    <w:rsid w:val="00E565E6"/>
    <w:rsid w:val="00E57FFE"/>
    <w:rsid w:val="00E6193E"/>
    <w:rsid w:val="00E63747"/>
    <w:rsid w:val="00E639CA"/>
    <w:rsid w:val="00E63DC9"/>
    <w:rsid w:val="00E64EA6"/>
    <w:rsid w:val="00E662D0"/>
    <w:rsid w:val="00E67164"/>
    <w:rsid w:val="00E677CB"/>
    <w:rsid w:val="00E67963"/>
    <w:rsid w:val="00E707BC"/>
    <w:rsid w:val="00E731D0"/>
    <w:rsid w:val="00E73B84"/>
    <w:rsid w:val="00E73D4F"/>
    <w:rsid w:val="00E76F79"/>
    <w:rsid w:val="00E77F59"/>
    <w:rsid w:val="00E843FC"/>
    <w:rsid w:val="00E84F82"/>
    <w:rsid w:val="00E85C09"/>
    <w:rsid w:val="00E8724F"/>
    <w:rsid w:val="00E877E5"/>
    <w:rsid w:val="00E879B7"/>
    <w:rsid w:val="00E9009D"/>
    <w:rsid w:val="00E90ECE"/>
    <w:rsid w:val="00E91ED3"/>
    <w:rsid w:val="00E929F1"/>
    <w:rsid w:val="00E94A3D"/>
    <w:rsid w:val="00E95002"/>
    <w:rsid w:val="00E95012"/>
    <w:rsid w:val="00E96A77"/>
    <w:rsid w:val="00E973DB"/>
    <w:rsid w:val="00E97F8E"/>
    <w:rsid w:val="00EA000A"/>
    <w:rsid w:val="00EA0897"/>
    <w:rsid w:val="00EA1E6E"/>
    <w:rsid w:val="00EA3342"/>
    <w:rsid w:val="00EA4B8B"/>
    <w:rsid w:val="00EA68A6"/>
    <w:rsid w:val="00EB0B1B"/>
    <w:rsid w:val="00EB1903"/>
    <w:rsid w:val="00EB3CF6"/>
    <w:rsid w:val="00EB40A6"/>
    <w:rsid w:val="00EB42E3"/>
    <w:rsid w:val="00EB667A"/>
    <w:rsid w:val="00EB6C41"/>
    <w:rsid w:val="00EC393F"/>
    <w:rsid w:val="00ED0C66"/>
    <w:rsid w:val="00ED3AC1"/>
    <w:rsid w:val="00ED4981"/>
    <w:rsid w:val="00EE51D8"/>
    <w:rsid w:val="00EF2F82"/>
    <w:rsid w:val="00EF2FAC"/>
    <w:rsid w:val="00EF3067"/>
    <w:rsid w:val="00EF3CA4"/>
    <w:rsid w:val="00EF4C3C"/>
    <w:rsid w:val="00F078BD"/>
    <w:rsid w:val="00F10AF8"/>
    <w:rsid w:val="00F11EDA"/>
    <w:rsid w:val="00F170E1"/>
    <w:rsid w:val="00F208A5"/>
    <w:rsid w:val="00F20CDC"/>
    <w:rsid w:val="00F21BB7"/>
    <w:rsid w:val="00F27DC2"/>
    <w:rsid w:val="00F32617"/>
    <w:rsid w:val="00F36BCB"/>
    <w:rsid w:val="00F40CAD"/>
    <w:rsid w:val="00F51A67"/>
    <w:rsid w:val="00F548EE"/>
    <w:rsid w:val="00F54CCF"/>
    <w:rsid w:val="00F61EB3"/>
    <w:rsid w:val="00F62358"/>
    <w:rsid w:val="00F64687"/>
    <w:rsid w:val="00F65595"/>
    <w:rsid w:val="00F658EC"/>
    <w:rsid w:val="00F71916"/>
    <w:rsid w:val="00F73A8F"/>
    <w:rsid w:val="00F77E0A"/>
    <w:rsid w:val="00F80276"/>
    <w:rsid w:val="00F80FF5"/>
    <w:rsid w:val="00F828E3"/>
    <w:rsid w:val="00F838EF"/>
    <w:rsid w:val="00F85450"/>
    <w:rsid w:val="00F900E5"/>
    <w:rsid w:val="00F90448"/>
    <w:rsid w:val="00F91E17"/>
    <w:rsid w:val="00F92402"/>
    <w:rsid w:val="00F9521F"/>
    <w:rsid w:val="00F9769A"/>
    <w:rsid w:val="00FA1073"/>
    <w:rsid w:val="00FA1571"/>
    <w:rsid w:val="00FA4A63"/>
    <w:rsid w:val="00FA53F5"/>
    <w:rsid w:val="00FA69B1"/>
    <w:rsid w:val="00FB4E6D"/>
    <w:rsid w:val="00FC4C93"/>
    <w:rsid w:val="00FC52F7"/>
    <w:rsid w:val="00FC7D73"/>
    <w:rsid w:val="00FD2287"/>
    <w:rsid w:val="00FD2390"/>
    <w:rsid w:val="00FD25E7"/>
    <w:rsid w:val="00FD2DF9"/>
    <w:rsid w:val="00FD33ED"/>
    <w:rsid w:val="00FE0884"/>
    <w:rsid w:val="00FE41FB"/>
    <w:rsid w:val="00FE4628"/>
    <w:rsid w:val="00FE4CB7"/>
    <w:rsid w:val="00FF0493"/>
    <w:rsid w:val="00FF0F14"/>
    <w:rsid w:val="00FF326E"/>
    <w:rsid w:val="00FF4163"/>
    <w:rsid w:val="00FF63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FD8E6C"/>
  <w15:chartTrackingRefBased/>
  <w15:docId w15:val="{ED8EE96F-DF32-48B8-B824-525F3B02A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E717C"/>
    <w:pPr>
      <w:widowControl w:val="0"/>
      <w:autoSpaceDE w:val="0"/>
      <w:autoSpaceDN w:val="0"/>
      <w:spacing w:before="1" w:after="0" w:line="240" w:lineRule="auto"/>
      <w:ind w:left="613"/>
      <w:outlineLvl w:val="0"/>
    </w:pPr>
    <w:rPr>
      <w:rFonts w:ascii="Arial" w:eastAsia="Arial" w:hAnsi="Arial" w:cs="Arial"/>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27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27E1"/>
  </w:style>
  <w:style w:type="paragraph" w:styleId="Footer">
    <w:name w:val="footer"/>
    <w:basedOn w:val="Normal"/>
    <w:link w:val="FooterChar"/>
    <w:uiPriority w:val="99"/>
    <w:unhideWhenUsed/>
    <w:rsid w:val="000827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27E1"/>
  </w:style>
  <w:style w:type="paragraph" w:styleId="ListParagraph">
    <w:name w:val="List Paragraph"/>
    <w:basedOn w:val="Normal"/>
    <w:link w:val="ListParagraphChar"/>
    <w:uiPriority w:val="34"/>
    <w:qFormat/>
    <w:rsid w:val="00786825"/>
    <w:pPr>
      <w:ind w:left="720"/>
      <w:contextualSpacing/>
    </w:pPr>
  </w:style>
  <w:style w:type="character" w:styleId="Hyperlink">
    <w:name w:val="Hyperlink"/>
    <w:basedOn w:val="DefaultParagraphFont"/>
    <w:uiPriority w:val="99"/>
    <w:unhideWhenUsed/>
    <w:rsid w:val="00864904"/>
    <w:rPr>
      <w:color w:val="0563C1" w:themeColor="hyperlink"/>
      <w:u w:val="single"/>
    </w:rPr>
  </w:style>
  <w:style w:type="paragraph" w:styleId="BalloonText">
    <w:name w:val="Balloon Text"/>
    <w:basedOn w:val="Normal"/>
    <w:link w:val="BalloonTextChar"/>
    <w:uiPriority w:val="99"/>
    <w:semiHidden/>
    <w:unhideWhenUsed/>
    <w:rsid w:val="00720B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0B37"/>
    <w:rPr>
      <w:rFonts w:ascii="Segoe UI" w:hAnsi="Segoe UI" w:cs="Segoe UI"/>
      <w:sz w:val="18"/>
      <w:szCs w:val="18"/>
    </w:rPr>
  </w:style>
  <w:style w:type="paragraph" w:styleId="NormalWeb">
    <w:name w:val="Normal (Web)"/>
    <w:basedOn w:val="Normal"/>
    <w:uiPriority w:val="99"/>
    <w:semiHidden/>
    <w:unhideWhenUsed/>
    <w:rsid w:val="00294A78"/>
    <w:pPr>
      <w:spacing w:before="100" w:beforeAutospacing="1" w:after="100" w:afterAutospacing="1" w:line="240" w:lineRule="auto"/>
    </w:pPr>
    <w:rPr>
      <w:rFonts w:ascii="Times New Roman" w:hAnsi="Times New Roman" w:cs="Times New Roman"/>
      <w:sz w:val="24"/>
      <w:szCs w:val="24"/>
      <w:lang w:eastAsia="en-GB"/>
    </w:rPr>
  </w:style>
  <w:style w:type="character" w:styleId="SubtleEmphasis">
    <w:name w:val="Subtle Emphasis"/>
    <w:basedOn w:val="DefaultParagraphFont"/>
    <w:uiPriority w:val="19"/>
    <w:qFormat/>
    <w:rsid w:val="00BF382A"/>
    <w:rPr>
      <w:i/>
      <w:iCs/>
      <w:color w:val="404040" w:themeColor="text1" w:themeTint="BF"/>
    </w:rPr>
  </w:style>
  <w:style w:type="character" w:customStyle="1" w:styleId="referenceno1">
    <w:name w:val="referenceno1"/>
    <w:basedOn w:val="DefaultParagraphFont"/>
    <w:rsid w:val="008C1271"/>
    <w:rPr>
      <w:color w:val="EE4220"/>
    </w:rPr>
  </w:style>
  <w:style w:type="character" w:styleId="UnresolvedMention">
    <w:name w:val="Unresolved Mention"/>
    <w:basedOn w:val="DefaultParagraphFont"/>
    <w:uiPriority w:val="99"/>
    <w:semiHidden/>
    <w:unhideWhenUsed/>
    <w:rsid w:val="000E38E5"/>
    <w:rPr>
      <w:color w:val="605E5C"/>
      <w:shd w:val="clear" w:color="auto" w:fill="E1DFDD"/>
    </w:rPr>
  </w:style>
  <w:style w:type="paragraph" w:styleId="PlainText">
    <w:name w:val="Plain Text"/>
    <w:basedOn w:val="Normal"/>
    <w:link w:val="PlainTextChar"/>
    <w:uiPriority w:val="99"/>
    <w:unhideWhenUsed/>
    <w:rsid w:val="001B65F8"/>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1B65F8"/>
    <w:rPr>
      <w:rFonts w:ascii="Calibri" w:hAnsi="Calibri"/>
      <w:szCs w:val="21"/>
    </w:rPr>
  </w:style>
  <w:style w:type="character" w:customStyle="1" w:styleId="ListParagraphChar">
    <w:name w:val="List Paragraph Char"/>
    <w:basedOn w:val="DefaultParagraphFont"/>
    <w:link w:val="ListParagraph"/>
    <w:uiPriority w:val="34"/>
    <w:locked/>
    <w:rsid w:val="00FF0493"/>
  </w:style>
  <w:style w:type="character" w:customStyle="1" w:styleId="Heading1Char">
    <w:name w:val="Heading 1 Char"/>
    <w:basedOn w:val="DefaultParagraphFont"/>
    <w:link w:val="Heading1"/>
    <w:uiPriority w:val="9"/>
    <w:rsid w:val="004E717C"/>
    <w:rPr>
      <w:rFonts w:ascii="Arial" w:eastAsia="Arial" w:hAnsi="Arial" w:cs="Arial"/>
      <w:b/>
      <w:bCs/>
      <w:sz w:val="20"/>
      <w:szCs w:val="20"/>
      <w:lang w:val="en-US"/>
    </w:rPr>
  </w:style>
  <w:style w:type="paragraph" w:styleId="BodyText">
    <w:name w:val="Body Text"/>
    <w:basedOn w:val="Normal"/>
    <w:link w:val="BodyTextChar"/>
    <w:uiPriority w:val="1"/>
    <w:qFormat/>
    <w:rsid w:val="004E717C"/>
    <w:pPr>
      <w:widowControl w:val="0"/>
      <w:autoSpaceDE w:val="0"/>
      <w:autoSpaceDN w:val="0"/>
      <w:spacing w:after="0" w:line="240" w:lineRule="auto"/>
    </w:pPr>
    <w:rPr>
      <w:rFonts w:ascii="Arial" w:eastAsia="Arial" w:hAnsi="Arial" w:cs="Arial"/>
      <w:sz w:val="19"/>
      <w:szCs w:val="19"/>
      <w:lang w:val="en-US"/>
    </w:rPr>
  </w:style>
  <w:style w:type="character" w:customStyle="1" w:styleId="BodyTextChar">
    <w:name w:val="Body Text Char"/>
    <w:basedOn w:val="DefaultParagraphFont"/>
    <w:link w:val="BodyText"/>
    <w:uiPriority w:val="1"/>
    <w:rsid w:val="004E717C"/>
    <w:rPr>
      <w:rFonts w:ascii="Arial" w:eastAsia="Arial" w:hAnsi="Arial" w:cs="Arial"/>
      <w:sz w:val="19"/>
      <w:szCs w:val="19"/>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27878">
      <w:bodyDiv w:val="1"/>
      <w:marLeft w:val="0"/>
      <w:marRight w:val="0"/>
      <w:marTop w:val="0"/>
      <w:marBottom w:val="0"/>
      <w:divBdr>
        <w:top w:val="none" w:sz="0" w:space="0" w:color="auto"/>
        <w:left w:val="none" w:sz="0" w:space="0" w:color="auto"/>
        <w:bottom w:val="none" w:sz="0" w:space="0" w:color="auto"/>
        <w:right w:val="none" w:sz="0" w:space="0" w:color="auto"/>
      </w:divBdr>
    </w:div>
    <w:div w:id="89664229">
      <w:bodyDiv w:val="1"/>
      <w:marLeft w:val="0"/>
      <w:marRight w:val="0"/>
      <w:marTop w:val="0"/>
      <w:marBottom w:val="0"/>
      <w:divBdr>
        <w:top w:val="none" w:sz="0" w:space="0" w:color="auto"/>
        <w:left w:val="none" w:sz="0" w:space="0" w:color="auto"/>
        <w:bottom w:val="none" w:sz="0" w:space="0" w:color="auto"/>
        <w:right w:val="none" w:sz="0" w:space="0" w:color="auto"/>
      </w:divBdr>
    </w:div>
    <w:div w:id="252011998">
      <w:bodyDiv w:val="1"/>
      <w:marLeft w:val="0"/>
      <w:marRight w:val="0"/>
      <w:marTop w:val="0"/>
      <w:marBottom w:val="0"/>
      <w:divBdr>
        <w:top w:val="none" w:sz="0" w:space="0" w:color="auto"/>
        <w:left w:val="none" w:sz="0" w:space="0" w:color="auto"/>
        <w:bottom w:val="none" w:sz="0" w:space="0" w:color="auto"/>
        <w:right w:val="none" w:sz="0" w:space="0" w:color="auto"/>
      </w:divBdr>
    </w:div>
    <w:div w:id="300423550">
      <w:bodyDiv w:val="1"/>
      <w:marLeft w:val="0"/>
      <w:marRight w:val="0"/>
      <w:marTop w:val="0"/>
      <w:marBottom w:val="0"/>
      <w:divBdr>
        <w:top w:val="none" w:sz="0" w:space="0" w:color="auto"/>
        <w:left w:val="none" w:sz="0" w:space="0" w:color="auto"/>
        <w:bottom w:val="none" w:sz="0" w:space="0" w:color="auto"/>
        <w:right w:val="none" w:sz="0" w:space="0" w:color="auto"/>
      </w:divBdr>
    </w:div>
    <w:div w:id="359359394">
      <w:bodyDiv w:val="1"/>
      <w:marLeft w:val="0"/>
      <w:marRight w:val="0"/>
      <w:marTop w:val="0"/>
      <w:marBottom w:val="0"/>
      <w:divBdr>
        <w:top w:val="none" w:sz="0" w:space="0" w:color="auto"/>
        <w:left w:val="none" w:sz="0" w:space="0" w:color="auto"/>
        <w:bottom w:val="none" w:sz="0" w:space="0" w:color="auto"/>
        <w:right w:val="none" w:sz="0" w:space="0" w:color="auto"/>
      </w:divBdr>
    </w:div>
    <w:div w:id="441731642">
      <w:bodyDiv w:val="1"/>
      <w:marLeft w:val="0"/>
      <w:marRight w:val="0"/>
      <w:marTop w:val="0"/>
      <w:marBottom w:val="0"/>
      <w:divBdr>
        <w:top w:val="none" w:sz="0" w:space="0" w:color="auto"/>
        <w:left w:val="none" w:sz="0" w:space="0" w:color="auto"/>
        <w:bottom w:val="none" w:sz="0" w:space="0" w:color="auto"/>
        <w:right w:val="none" w:sz="0" w:space="0" w:color="auto"/>
      </w:divBdr>
    </w:div>
    <w:div w:id="480002059">
      <w:bodyDiv w:val="1"/>
      <w:marLeft w:val="0"/>
      <w:marRight w:val="0"/>
      <w:marTop w:val="0"/>
      <w:marBottom w:val="0"/>
      <w:divBdr>
        <w:top w:val="none" w:sz="0" w:space="0" w:color="auto"/>
        <w:left w:val="none" w:sz="0" w:space="0" w:color="auto"/>
        <w:bottom w:val="none" w:sz="0" w:space="0" w:color="auto"/>
        <w:right w:val="none" w:sz="0" w:space="0" w:color="auto"/>
      </w:divBdr>
    </w:div>
    <w:div w:id="523709628">
      <w:bodyDiv w:val="1"/>
      <w:marLeft w:val="0"/>
      <w:marRight w:val="0"/>
      <w:marTop w:val="0"/>
      <w:marBottom w:val="0"/>
      <w:divBdr>
        <w:top w:val="none" w:sz="0" w:space="0" w:color="auto"/>
        <w:left w:val="none" w:sz="0" w:space="0" w:color="auto"/>
        <w:bottom w:val="none" w:sz="0" w:space="0" w:color="auto"/>
        <w:right w:val="none" w:sz="0" w:space="0" w:color="auto"/>
      </w:divBdr>
    </w:div>
    <w:div w:id="555705477">
      <w:bodyDiv w:val="1"/>
      <w:marLeft w:val="0"/>
      <w:marRight w:val="0"/>
      <w:marTop w:val="0"/>
      <w:marBottom w:val="0"/>
      <w:divBdr>
        <w:top w:val="none" w:sz="0" w:space="0" w:color="auto"/>
        <w:left w:val="none" w:sz="0" w:space="0" w:color="auto"/>
        <w:bottom w:val="none" w:sz="0" w:space="0" w:color="auto"/>
        <w:right w:val="none" w:sz="0" w:space="0" w:color="auto"/>
      </w:divBdr>
    </w:div>
    <w:div w:id="744300156">
      <w:bodyDiv w:val="1"/>
      <w:marLeft w:val="0"/>
      <w:marRight w:val="0"/>
      <w:marTop w:val="0"/>
      <w:marBottom w:val="0"/>
      <w:divBdr>
        <w:top w:val="none" w:sz="0" w:space="0" w:color="auto"/>
        <w:left w:val="none" w:sz="0" w:space="0" w:color="auto"/>
        <w:bottom w:val="none" w:sz="0" w:space="0" w:color="auto"/>
        <w:right w:val="none" w:sz="0" w:space="0" w:color="auto"/>
      </w:divBdr>
    </w:div>
    <w:div w:id="761876117">
      <w:bodyDiv w:val="1"/>
      <w:marLeft w:val="0"/>
      <w:marRight w:val="0"/>
      <w:marTop w:val="0"/>
      <w:marBottom w:val="0"/>
      <w:divBdr>
        <w:top w:val="none" w:sz="0" w:space="0" w:color="auto"/>
        <w:left w:val="none" w:sz="0" w:space="0" w:color="auto"/>
        <w:bottom w:val="none" w:sz="0" w:space="0" w:color="auto"/>
        <w:right w:val="none" w:sz="0" w:space="0" w:color="auto"/>
      </w:divBdr>
    </w:div>
    <w:div w:id="774128778">
      <w:bodyDiv w:val="1"/>
      <w:marLeft w:val="0"/>
      <w:marRight w:val="0"/>
      <w:marTop w:val="0"/>
      <w:marBottom w:val="0"/>
      <w:divBdr>
        <w:top w:val="none" w:sz="0" w:space="0" w:color="auto"/>
        <w:left w:val="none" w:sz="0" w:space="0" w:color="auto"/>
        <w:bottom w:val="none" w:sz="0" w:space="0" w:color="auto"/>
        <w:right w:val="none" w:sz="0" w:space="0" w:color="auto"/>
      </w:divBdr>
    </w:div>
    <w:div w:id="789054960">
      <w:bodyDiv w:val="1"/>
      <w:marLeft w:val="0"/>
      <w:marRight w:val="0"/>
      <w:marTop w:val="0"/>
      <w:marBottom w:val="0"/>
      <w:divBdr>
        <w:top w:val="none" w:sz="0" w:space="0" w:color="auto"/>
        <w:left w:val="none" w:sz="0" w:space="0" w:color="auto"/>
        <w:bottom w:val="none" w:sz="0" w:space="0" w:color="auto"/>
        <w:right w:val="none" w:sz="0" w:space="0" w:color="auto"/>
      </w:divBdr>
    </w:div>
    <w:div w:id="899172469">
      <w:bodyDiv w:val="1"/>
      <w:marLeft w:val="0"/>
      <w:marRight w:val="0"/>
      <w:marTop w:val="0"/>
      <w:marBottom w:val="0"/>
      <w:divBdr>
        <w:top w:val="none" w:sz="0" w:space="0" w:color="auto"/>
        <w:left w:val="none" w:sz="0" w:space="0" w:color="auto"/>
        <w:bottom w:val="none" w:sz="0" w:space="0" w:color="auto"/>
        <w:right w:val="none" w:sz="0" w:space="0" w:color="auto"/>
      </w:divBdr>
    </w:div>
    <w:div w:id="1018892672">
      <w:bodyDiv w:val="1"/>
      <w:marLeft w:val="0"/>
      <w:marRight w:val="0"/>
      <w:marTop w:val="0"/>
      <w:marBottom w:val="0"/>
      <w:divBdr>
        <w:top w:val="none" w:sz="0" w:space="0" w:color="auto"/>
        <w:left w:val="none" w:sz="0" w:space="0" w:color="auto"/>
        <w:bottom w:val="none" w:sz="0" w:space="0" w:color="auto"/>
        <w:right w:val="none" w:sz="0" w:space="0" w:color="auto"/>
      </w:divBdr>
    </w:div>
    <w:div w:id="1026951927">
      <w:bodyDiv w:val="1"/>
      <w:marLeft w:val="0"/>
      <w:marRight w:val="0"/>
      <w:marTop w:val="0"/>
      <w:marBottom w:val="0"/>
      <w:divBdr>
        <w:top w:val="none" w:sz="0" w:space="0" w:color="auto"/>
        <w:left w:val="none" w:sz="0" w:space="0" w:color="auto"/>
        <w:bottom w:val="none" w:sz="0" w:space="0" w:color="auto"/>
        <w:right w:val="none" w:sz="0" w:space="0" w:color="auto"/>
      </w:divBdr>
    </w:div>
    <w:div w:id="1051535615">
      <w:bodyDiv w:val="1"/>
      <w:marLeft w:val="0"/>
      <w:marRight w:val="0"/>
      <w:marTop w:val="0"/>
      <w:marBottom w:val="0"/>
      <w:divBdr>
        <w:top w:val="none" w:sz="0" w:space="0" w:color="auto"/>
        <w:left w:val="none" w:sz="0" w:space="0" w:color="auto"/>
        <w:bottom w:val="none" w:sz="0" w:space="0" w:color="auto"/>
        <w:right w:val="none" w:sz="0" w:space="0" w:color="auto"/>
      </w:divBdr>
    </w:div>
    <w:div w:id="1105003855">
      <w:bodyDiv w:val="1"/>
      <w:marLeft w:val="0"/>
      <w:marRight w:val="0"/>
      <w:marTop w:val="0"/>
      <w:marBottom w:val="0"/>
      <w:divBdr>
        <w:top w:val="none" w:sz="0" w:space="0" w:color="auto"/>
        <w:left w:val="none" w:sz="0" w:space="0" w:color="auto"/>
        <w:bottom w:val="none" w:sz="0" w:space="0" w:color="auto"/>
        <w:right w:val="none" w:sz="0" w:space="0" w:color="auto"/>
      </w:divBdr>
    </w:div>
    <w:div w:id="1112046335">
      <w:bodyDiv w:val="1"/>
      <w:marLeft w:val="0"/>
      <w:marRight w:val="0"/>
      <w:marTop w:val="0"/>
      <w:marBottom w:val="0"/>
      <w:divBdr>
        <w:top w:val="none" w:sz="0" w:space="0" w:color="auto"/>
        <w:left w:val="none" w:sz="0" w:space="0" w:color="auto"/>
        <w:bottom w:val="none" w:sz="0" w:space="0" w:color="auto"/>
        <w:right w:val="none" w:sz="0" w:space="0" w:color="auto"/>
      </w:divBdr>
    </w:div>
    <w:div w:id="1354916608">
      <w:bodyDiv w:val="1"/>
      <w:marLeft w:val="0"/>
      <w:marRight w:val="0"/>
      <w:marTop w:val="0"/>
      <w:marBottom w:val="0"/>
      <w:divBdr>
        <w:top w:val="none" w:sz="0" w:space="0" w:color="auto"/>
        <w:left w:val="none" w:sz="0" w:space="0" w:color="auto"/>
        <w:bottom w:val="none" w:sz="0" w:space="0" w:color="auto"/>
        <w:right w:val="none" w:sz="0" w:space="0" w:color="auto"/>
      </w:divBdr>
    </w:div>
    <w:div w:id="1540238246">
      <w:bodyDiv w:val="1"/>
      <w:marLeft w:val="0"/>
      <w:marRight w:val="0"/>
      <w:marTop w:val="0"/>
      <w:marBottom w:val="0"/>
      <w:divBdr>
        <w:top w:val="none" w:sz="0" w:space="0" w:color="auto"/>
        <w:left w:val="none" w:sz="0" w:space="0" w:color="auto"/>
        <w:bottom w:val="none" w:sz="0" w:space="0" w:color="auto"/>
        <w:right w:val="none" w:sz="0" w:space="0" w:color="auto"/>
      </w:divBdr>
    </w:div>
    <w:div w:id="1603026669">
      <w:bodyDiv w:val="1"/>
      <w:marLeft w:val="0"/>
      <w:marRight w:val="0"/>
      <w:marTop w:val="0"/>
      <w:marBottom w:val="0"/>
      <w:divBdr>
        <w:top w:val="none" w:sz="0" w:space="0" w:color="auto"/>
        <w:left w:val="none" w:sz="0" w:space="0" w:color="auto"/>
        <w:bottom w:val="none" w:sz="0" w:space="0" w:color="auto"/>
        <w:right w:val="none" w:sz="0" w:space="0" w:color="auto"/>
      </w:divBdr>
    </w:div>
    <w:div w:id="1618023997">
      <w:bodyDiv w:val="1"/>
      <w:marLeft w:val="0"/>
      <w:marRight w:val="0"/>
      <w:marTop w:val="0"/>
      <w:marBottom w:val="0"/>
      <w:divBdr>
        <w:top w:val="none" w:sz="0" w:space="0" w:color="auto"/>
        <w:left w:val="none" w:sz="0" w:space="0" w:color="auto"/>
        <w:bottom w:val="none" w:sz="0" w:space="0" w:color="auto"/>
        <w:right w:val="none" w:sz="0" w:space="0" w:color="auto"/>
      </w:divBdr>
    </w:div>
    <w:div w:id="1621062251">
      <w:bodyDiv w:val="1"/>
      <w:marLeft w:val="0"/>
      <w:marRight w:val="0"/>
      <w:marTop w:val="0"/>
      <w:marBottom w:val="0"/>
      <w:divBdr>
        <w:top w:val="none" w:sz="0" w:space="0" w:color="auto"/>
        <w:left w:val="none" w:sz="0" w:space="0" w:color="auto"/>
        <w:bottom w:val="none" w:sz="0" w:space="0" w:color="auto"/>
        <w:right w:val="none" w:sz="0" w:space="0" w:color="auto"/>
      </w:divBdr>
    </w:div>
    <w:div w:id="1744597696">
      <w:bodyDiv w:val="1"/>
      <w:marLeft w:val="0"/>
      <w:marRight w:val="0"/>
      <w:marTop w:val="0"/>
      <w:marBottom w:val="0"/>
      <w:divBdr>
        <w:top w:val="none" w:sz="0" w:space="0" w:color="auto"/>
        <w:left w:val="none" w:sz="0" w:space="0" w:color="auto"/>
        <w:bottom w:val="none" w:sz="0" w:space="0" w:color="auto"/>
        <w:right w:val="none" w:sz="0" w:space="0" w:color="auto"/>
      </w:divBdr>
    </w:div>
    <w:div w:id="1766463845">
      <w:bodyDiv w:val="1"/>
      <w:marLeft w:val="0"/>
      <w:marRight w:val="0"/>
      <w:marTop w:val="0"/>
      <w:marBottom w:val="0"/>
      <w:divBdr>
        <w:top w:val="none" w:sz="0" w:space="0" w:color="auto"/>
        <w:left w:val="none" w:sz="0" w:space="0" w:color="auto"/>
        <w:bottom w:val="none" w:sz="0" w:space="0" w:color="auto"/>
        <w:right w:val="none" w:sz="0" w:space="0" w:color="auto"/>
      </w:divBdr>
    </w:div>
    <w:div w:id="1818304305">
      <w:bodyDiv w:val="1"/>
      <w:marLeft w:val="0"/>
      <w:marRight w:val="0"/>
      <w:marTop w:val="0"/>
      <w:marBottom w:val="0"/>
      <w:divBdr>
        <w:top w:val="none" w:sz="0" w:space="0" w:color="auto"/>
        <w:left w:val="none" w:sz="0" w:space="0" w:color="auto"/>
        <w:bottom w:val="none" w:sz="0" w:space="0" w:color="auto"/>
        <w:right w:val="none" w:sz="0" w:space="0" w:color="auto"/>
      </w:divBdr>
    </w:div>
    <w:div w:id="1841849759">
      <w:bodyDiv w:val="1"/>
      <w:marLeft w:val="0"/>
      <w:marRight w:val="0"/>
      <w:marTop w:val="0"/>
      <w:marBottom w:val="0"/>
      <w:divBdr>
        <w:top w:val="none" w:sz="0" w:space="0" w:color="auto"/>
        <w:left w:val="none" w:sz="0" w:space="0" w:color="auto"/>
        <w:bottom w:val="none" w:sz="0" w:space="0" w:color="auto"/>
        <w:right w:val="none" w:sz="0" w:space="0" w:color="auto"/>
      </w:divBdr>
    </w:div>
    <w:div w:id="1909419428">
      <w:bodyDiv w:val="1"/>
      <w:marLeft w:val="0"/>
      <w:marRight w:val="0"/>
      <w:marTop w:val="0"/>
      <w:marBottom w:val="0"/>
      <w:divBdr>
        <w:top w:val="none" w:sz="0" w:space="0" w:color="auto"/>
        <w:left w:val="none" w:sz="0" w:space="0" w:color="auto"/>
        <w:bottom w:val="none" w:sz="0" w:space="0" w:color="auto"/>
        <w:right w:val="none" w:sz="0" w:space="0" w:color="auto"/>
      </w:divBdr>
    </w:div>
    <w:div w:id="2069718587">
      <w:bodyDiv w:val="1"/>
      <w:marLeft w:val="0"/>
      <w:marRight w:val="0"/>
      <w:marTop w:val="0"/>
      <w:marBottom w:val="0"/>
      <w:divBdr>
        <w:top w:val="none" w:sz="0" w:space="0" w:color="auto"/>
        <w:left w:val="none" w:sz="0" w:space="0" w:color="auto"/>
        <w:bottom w:val="none" w:sz="0" w:space="0" w:color="auto"/>
        <w:right w:val="none" w:sz="0" w:space="0" w:color="auto"/>
      </w:divBdr>
    </w:div>
    <w:div w:id="2118596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uffolk.gov.uk/roads-and-transport/roads-pavements-and-verges/potholes/report-a-pothole/" TargetMode="External"/><Relationship Id="rId13" Type="http://schemas.openxmlformats.org/officeDocument/2006/relationships/hyperlink" Target="https://www.greensuffolk.org/creating-the-greenest-county-awards/"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hyperlink" Target="mailto:Jessica.fleming@suffolk.gov.uk" TargetMode="External"/><Relationship Id="rId12" Type="http://schemas.openxmlformats.org/officeDocument/2006/relationships/hyperlink" Target="https://www.stantec.com/en" TargetMode="External"/><Relationship Id="rId17" Type="http://schemas.openxmlformats.org/officeDocument/2006/relationships/image" Target="media/image1.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suffolkrecycling.org.uk/news/top-tips-for-a-greener-christmas"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ssets.publishing.service.gov.uk/government/uploads/system/uploads/attachment_data/file/962113/National_design_guide.pdf"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suffolkobservatory.info/environment/suffolk-climate-emergency-dashboard/" TargetMode="External"/><Relationship Id="rId23" Type="http://schemas.openxmlformats.org/officeDocument/2006/relationships/footer" Target="footer3.xml"/><Relationship Id="rId10" Type="http://schemas.openxmlformats.org/officeDocument/2006/relationships/hyperlink" Target="https://www.suffolk.gov.uk/assets/Roads-and-transport/maintaining-roads-pavements-and-verges/5647_21%20-%20Suffolk%20Design%20Street%20Guide%20v26.pdf" TargetMode="Externa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s://www.gov.uk/government/publications/suffolk-devolution-deal" TargetMode="External"/><Relationship Id="rId14" Type="http://schemas.openxmlformats.org/officeDocument/2006/relationships/hyperlink" Target="http://www.suffolk.gov.uk/gritting" TargetMode="External"/><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199</TotalTime>
  <Pages>6</Pages>
  <Words>2086</Words>
  <Characters>11891</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Freeman</dc:creator>
  <cp:keywords/>
  <dc:description/>
  <cp:lastModifiedBy>Philip Freeman</cp:lastModifiedBy>
  <cp:revision>6</cp:revision>
  <cp:lastPrinted>2022-10-26T16:46:00Z</cp:lastPrinted>
  <dcterms:created xsi:type="dcterms:W3CDTF">2023-03-02T15:06:00Z</dcterms:created>
  <dcterms:modified xsi:type="dcterms:W3CDTF">2023-03-02T18:31:00Z</dcterms:modified>
</cp:coreProperties>
</file>