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7948" w14:textId="7DABA696" w:rsidR="00605901" w:rsidRPr="0040554D" w:rsidRDefault="00605901" w:rsidP="00605901">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Pr>
          <w:rFonts w:ascii="Arial" w:hAnsi="Arial" w:cs="Arial"/>
          <w:b/>
          <w:sz w:val="24"/>
          <w:szCs w:val="24"/>
        </w:rPr>
        <w:t xml:space="preserve"> Tu</w:t>
      </w:r>
      <w:r w:rsidRPr="0040554D">
        <w:rPr>
          <w:rFonts w:ascii="Arial" w:hAnsi="Arial" w:cs="Arial"/>
          <w:b/>
          <w:sz w:val="24"/>
          <w:szCs w:val="24"/>
        </w:rPr>
        <w:t>esday</w:t>
      </w:r>
      <w:r w:rsidRPr="0040554D">
        <w:rPr>
          <w:rFonts w:ascii="Arial" w:hAnsi="Arial" w:cs="Arial"/>
          <w:b/>
          <w:spacing w:val="1"/>
          <w:sz w:val="24"/>
          <w:szCs w:val="24"/>
        </w:rPr>
        <w:t xml:space="preserve"> </w:t>
      </w:r>
      <w:r>
        <w:rPr>
          <w:rFonts w:ascii="Arial" w:hAnsi="Arial" w:cs="Arial"/>
          <w:b/>
          <w:sz w:val="24"/>
          <w:szCs w:val="24"/>
        </w:rPr>
        <w:t>2</w:t>
      </w:r>
      <w:r w:rsidRPr="00BE26A7">
        <w:rPr>
          <w:rFonts w:ascii="Arial" w:hAnsi="Arial" w:cs="Arial"/>
          <w:b/>
          <w:sz w:val="24"/>
          <w:szCs w:val="24"/>
          <w:vertAlign w:val="superscript"/>
        </w:rPr>
        <w:t>nd</w:t>
      </w:r>
      <w:r>
        <w:rPr>
          <w:rFonts w:ascii="Arial" w:hAnsi="Arial" w:cs="Arial"/>
          <w:b/>
          <w:sz w:val="24"/>
          <w:szCs w:val="24"/>
        </w:rPr>
        <w:t xml:space="preserve"> November 2021 in Thrandeston Village Hall</w:t>
      </w:r>
      <w:r w:rsidRPr="0040554D">
        <w:rPr>
          <w:rFonts w:ascii="Arial" w:hAnsi="Arial" w:cs="Arial"/>
          <w:b/>
          <w:w w:val="105"/>
          <w:sz w:val="24"/>
          <w:szCs w:val="24"/>
        </w:rPr>
        <w:t>.</w:t>
      </w:r>
    </w:p>
    <w:p w14:paraId="5C52958C" w14:textId="77777777" w:rsidR="00605901" w:rsidRPr="0040554D" w:rsidRDefault="00605901" w:rsidP="00605901">
      <w:pPr>
        <w:pStyle w:val="BodyText"/>
        <w:jc w:val="center"/>
        <w:rPr>
          <w:b/>
          <w:sz w:val="24"/>
          <w:szCs w:val="24"/>
        </w:rPr>
      </w:pPr>
    </w:p>
    <w:p w14:paraId="67400641" w14:textId="77777777" w:rsidR="00605901" w:rsidRPr="00B764BB" w:rsidRDefault="00605901" w:rsidP="00605901">
      <w:pPr>
        <w:pStyle w:val="Heading1"/>
        <w:ind w:left="720"/>
      </w:pPr>
      <w:r w:rsidRPr="00B764BB">
        <w:t>Present:</w:t>
      </w:r>
    </w:p>
    <w:p w14:paraId="1E3CE91F" w14:textId="77777777" w:rsidR="00605901" w:rsidRPr="00B764BB" w:rsidRDefault="00605901" w:rsidP="00605901">
      <w:pPr>
        <w:pStyle w:val="BodyText"/>
        <w:spacing w:before="5" w:line="259" w:lineRule="auto"/>
        <w:ind w:left="720" w:firstLine="4"/>
        <w:rPr>
          <w:sz w:val="20"/>
          <w:szCs w:val="20"/>
        </w:rPr>
      </w:pPr>
      <w:r>
        <w:rPr>
          <w:w w:val="105"/>
          <w:sz w:val="20"/>
          <w:szCs w:val="20"/>
        </w:rPr>
        <w:t>Councillors</w:t>
      </w:r>
      <w:r w:rsidRPr="00B764BB">
        <w:rPr>
          <w:w w:val="105"/>
          <w:sz w:val="20"/>
          <w:szCs w:val="20"/>
        </w:rPr>
        <w:t xml:space="preserve"> Andrew Colchester, Anthony Ronchetti, </w:t>
      </w:r>
      <w:r>
        <w:rPr>
          <w:w w:val="105"/>
          <w:sz w:val="20"/>
          <w:szCs w:val="20"/>
        </w:rPr>
        <w:t xml:space="preserve">David Rose, </w:t>
      </w:r>
      <w:r w:rsidRPr="00B764BB">
        <w:rPr>
          <w:w w:val="105"/>
          <w:sz w:val="20"/>
          <w:szCs w:val="20"/>
        </w:rPr>
        <w:t>Colin Swinbourne and Alison</w:t>
      </w:r>
      <w:r w:rsidRPr="00B764BB">
        <w:rPr>
          <w:spacing w:val="-53"/>
          <w:w w:val="105"/>
          <w:sz w:val="20"/>
          <w:szCs w:val="20"/>
        </w:rPr>
        <w:t xml:space="preserve"> </w:t>
      </w:r>
      <w:r>
        <w:rPr>
          <w:spacing w:val="-53"/>
          <w:w w:val="105"/>
          <w:sz w:val="20"/>
          <w:szCs w:val="20"/>
        </w:rPr>
        <w:t xml:space="preserve">  </w:t>
      </w:r>
      <w:r>
        <w:rPr>
          <w:w w:val="105"/>
          <w:sz w:val="20"/>
          <w:szCs w:val="20"/>
        </w:rPr>
        <w:t xml:space="preserve"> M</w:t>
      </w:r>
      <w:r w:rsidRPr="00B764BB">
        <w:rPr>
          <w:w w:val="105"/>
          <w:sz w:val="20"/>
          <w:szCs w:val="20"/>
        </w:rPr>
        <w:t>urton.</w:t>
      </w:r>
    </w:p>
    <w:p w14:paraId="2329C2AA" w14:textId="44724015" w:rsidR="006450B7" w:rsidRDefault="006450B7" w:rsidP="00605901">
      <w:pPr>
        <w:pStyle w:val="BodyText"/>
        <w:spacing w:before="27"/>
        <w:ind w:firstLine="720"/>
        <w:rPr>
          <w:w w:val="105"/>
          <w:sz w:val="20"/>
          <w:szCs w:val="20"/>
        </w:rPr>
      </w:pPr>
      <w:r>
        <w:rPr>
          <w:w w:val="105"/>
          <w:sz w:val="20"/>
          <w:szCs w:val="20"/>
        </w:rPr>
        <w:t>County Councillor Jessica Fleming</w:t>
      </w:r>
    </w:p>
    <w:p w14:paraId="21C80741" w14:textId="219318C3" w:rsidR="00605901" w:rsidRPr="00E66E8E" w:rsidRDefault="00605901" w:rsidP="00605901">
      <w:pPr>
        <w:pStyle w:val="BodyText"/>
        <w:spacing w:before="27"/>
        <w:ind w:firstLine="720"/>
        <w:rPr>
          <w:sz w:val="20"/>
          <w:szCs w:val="20"/>
        </w:rPr>
      </w:pPr>
      <w:r w:rsidRPr="00E66E8E">
        <w:rPr>
          <w:w w:val="105"/>
          <w:sz w:val="20"/>
          <w:szCs w:val="20"/>
        </w:rPr>
        <w:t>District Councillor David Burn</w:t>
      </w:r>
    </w:p>
    <w:p w14:paraId="11CB1CE9" w14:textId="77777777" w:rsidR="00605901" w:rsidRPr="00B764BB" w:rsidRDefault="00605901" w:rsidP="00605901">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Pr>
          <w:w w:val="105"/>
          <w:sz w:val="20"/>
          <w:szCs w:val="20"/>
        </w:rPr>
        <w:t>Clerk</w:t>
      </w:r>
      <w:r w:rsidRPr="00B764BB">
        <w:rPr>
          <w:w w:val="105"/>
          <w:sz w:val="20"/>
          <w:szCs w:val="20"/>
        </w:rPr>
        <w:t>.</w:t>
      </w:r>
    </w:p>
    <w:p w14:paraId="3820D762" w14:textId="5C188402" w:rsidR="00605901" w:rsidRDefault="00605901" w:rsidP="00605901">
      <w:pPr>
        <w:pStyle w:val="BodyText"/>
        <w:spacing w:line="212" w:lineRule="exact"/>
        <w:ind w:left="720"/>
        <w:rPr>
          <w:w w:val="105"/>
          <w:sz w:val="20"/>
          <w:szCs w:val="20"/>
        </w:rPr>
      </w:pPr>
      <w:r>
        <w:rPr>
          <w:w w:val="105"/>
          <w:sz w:val="20"/>
          <w:szCs w:val="20"/>
        </w:rPr>
        <w:t xml:space="preserve">One </w:t>
      </w:r>
      <w:r w:rsidRPr="00B764BB">
        <w:rPr>
          <w:w w:val="105"/>
          <w:sz w:val="20"/>
          <w:szCs w:val="20"/>
        </w:rPr>
        <w:t>member</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338D2BA6" w14:textId="79D06D18" w:rsidR="00605901" w:rsidRPr="00B764BB" w:rsidRDefault="00605901" w:rsidP="00605901">
      <w:pPr>
        <w:pStyle w:val="BodyText"/>
        <w:spacing w:line="212" w:lineRule="exact"/>
        <w:ind w:left="720"/>
        <w:rPr>
          <w:sz w:val="20"/>
          <w:szCs w:val="20"/>
        </w:rPr>
      </w:pPr>
      <w:r>
        <w:rPr>
          <w:w w:val="105"/>
          <w:sz w:val="20"/>
          <w:szCs w:val="20"/>
        </w:rPr>
        <w:t xml:space="preserve">Mr Shaw – Grange </w:t>
      </w:r>
      <w:r w:rsidR="00B266CD">
        <w:rPr>
          <w:w w:val="105"/>
          <w:sz w:val="20"/>
          <w:szCs w:val="20"/>
        </w:rPr>
        <w:t>Solar Farm</w:t>
      </w:r>
      <w:r>
        <w:rPr>
          <w:w w:val="105"/>
          <w:sz w:val="20"/>
          <w:szCs w:val="20"/>
        </w:rPr>
        <w:t>.</w:t>
      </w:r>
    </w:p>
    <w:p w14:paraId="5EF3A20B" w14:textId="77777777" w:rsidR="00605901" w:rsidRPr="00B764BB" w:rsidRDefault="00605901" w:rsidP="00605901">
      <w:pPr>
        <w:pStyle w:val="BodyText"/>
        <w:spacing w:before="6"/>
        <w:ind w:left="720"/>
        <w:rPr>
          <w:sz w:val="20"/>
          <w:szCs w:val="20"/>
        </w:rPr>
      </w:pPr>
    </w:p>
    <w:p w14:paraId="439C58DC" w14:textId="77777777" w:rsidR="00605901" w:rsidRPr="00B764BB" w:rsidRDefault="00605901" w:rsidP="00605901">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6009DA18" w14:textId="3FC08700" w:rsidR="00605901" w:rsidRPr="00E66E8E" w:rsidRDefault="00605901" w:rsidP="00CE5BFD">
      <w:pPr>
        <w:pStyle w:val="BodyText"/>
        <w:numPr>
          <w:ilvl w:val="2"/>
          <w:numId w:val="6"/>
        </w:numPr>
        <w:spacing w:before="27"/>
        <w:ind w:left="1809" w:hanging="369"/>
        <w:rPr>
          <w:sz w:val="20"/>
          <w:szCs w:val="20"/>
        </w:rPr>
      </w:pPr>
      <w:r>
        <w:rPr>
          <w:w w:val="105"/>
          <w:sz w:val="20"/>
          <w:szCs w:val="20"/>
        </w:rPr>
        <w:t>None.</w:t>
      </w:r>
    </w:p>
    <w:p w14:paraId="7500B351" w14:textId="77777777" w:rsidR="00605901" w:rsidRPr="00B764BB" w:rsidRDefault="00605901" w:rsidP="00605901">
      <w:pPr>
        <w:pStyle w:val="BodyText"/>
        <w:spacing w:before="3"/>
        <w:ind w:left="1083"/>
        <w:rPr>
          <w:sz w:val="20"/>
          <w:szCs w:val="20"/>
        </w:rPr>
      </w:pPr>
    </w:p>
    <w:p w14:paraId="36EC1A25" w14:textId="77777777" w:rsidR="00605901" w:rsidRPr="00B764BB" w:rsidRDefault="00605901" w:rsidP="00605901">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1AB3D0B0" w14:textId="1F2DB7A9" w:rsidR="00605901" w:rsidRPr="00B764BB" w:rsidRDefault="00605901" w:rsidP="00CE5BFD">
      <w:pPr>
        <w:pStyle w:val="ListParagraph"/>
        <w:widowControl w:val="0"/>
        <w:numPr>
          <w:ilvl w:val="2"/>
          <w:numId w:val="6"/>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r>
        <w:rPr>
          <w:rFonts w:ascii="Arial" w:hAnsi="Arial" w:cs="Arial"/>
          <w:w w:val="105"/>
          <w:sz w:val="20"/>
          <w:szCs w:val="20"/>
        </w:rPr>
        <w:t xml:space="preserve"> and thanked them for attending. </w:t>
      </w:r>
    </w:p>
    <w:p w14:paraId="7F59C235" w14:textId="77777777" w:rsidR="00605901" w:rsidRPr="00B764BB" w:rsidRDefault="00605901" w:rsidP="00605901">
      <w:pPr>
        <w:pStyle w:val="BodyText"/>
        <w:spacing w:before="8"/>
        <w:ind w:left="1083"/>
        <w:rPr>
          <w:sz w:val="20"/>
          <w:szCs w:val="20"/>
        </w:rPr>
      </w:pPr>
    </w:p>
    <w:p w14:paraId="317C5607" w14:textId="5E8E7E85" w:rsidR="00605901" w:rsidRPr="006D2F81" w:rsidRDefault="00605901" w:rsidP="00605901">
      <w:pPr>
        <w:pStyle w:val="ListParagraph"/>
        <w:widowControl w:val="0"/>
        <w:numPr>
          <w:ilvl w:val="0"/>
          <w:numId w:val="1"/>
        </w:numPr>
        <w:autoSpaceDE w:val="0"/>
        <w:autoSpaceDN w:val="0"/>
        <w:spacing w:after="0" w:line="240" w:lineRule="auto"/>
        <w:ind w:right="680"/>
        <w:rPr>
          <w:rFonts w:ascii="Arial" w:hAnsi="Arial" w:cs="Arial"/>
          <w:sz w:val="20"/>
          <w:szCs w:val="20"/>
        </w:rPr>
      </w:pPr>
      <w:r w:rsidRPr="006D2F81">
        <w:rPr>
          <w:rFonts w:ascii="Arial" w:hAnsi="Arial" w:cs="Arial"/>
          <w:w w:val="105"/>
          <w:sz w:val="20"/>
          <w:szCs w:val="20"/>
        </w:rPr>
        <w:t>To receive any declarations of pecuniary and non-pecuniary interests from members on</w:t>
      </w:r>
      <w:r w:rsidR="007D301D">
        <w:rPr>
          <w:rFonts w:ascii="Arial" w:hAnsi="Arial" w:cs="Arial"/>
          <w:w w:val="105"/>
          <w:sz w:val="20"/>
          <w:szCs w:val="20"/>
        </w:rPr>
        <w:t xml:space="preserve"> an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09FD1E3E" w14:textId="77777777" w:rsidR="00605901" w:rsidRPr="00B764BB" w:rsidRDefault="00605901" w:rsidP="00CE5BFD">
      <w:pPr>
        <w:pStyle w:val="ListParagraph"/>
        <w:widowControl w:val="0"/>
        <w:numPr>
          <w:ilvl w:val="2"/>
          <w:numId w:val="6"/>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4E7DDFE1" w14:textId="77777777" w:rsidR="00605901" w:rsidRPr="00B764BB" w:rsidRDefault="00605901" w:rsidP="00605901">
      <w:pPr>
        <w:pStyle w:val="BodyText"/>
        <w:spacing w:before="7"/>
        <w:ind w:left="1083"/>
        <w:rPr>
          <w:sz w:val="20"/>
          <w:szCs w:val="20"/>
        </w:rPr>
      </w:pPr>
    </w:p>
    <w:p w14:paraId="4E028CC9" w14:textId="77777777" w:rsidR="00605901" w:rsidRPr="00B764BB" w:rsidRDefault="00605901" w:rsidP="00605901">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52DFD0E3" w14:textId="1E0BAF7A" w:rsidR="00605901" w:rsidRPr="007D301D" w:rsidRDefault="00605901" w:rsidP="00CE5BFD">
      <w:pPr>
        <w:pStyle w:val="ListParagraph"/>
        <w:widowControl w:val="0"/>
        <w:numPr>
          <w:ilvl w:val="2"/>
          <w:numId w:val="6"/>
        </w:numPr>
        <w:autoSpaceDE w:val="0"/>
        <w:autoSpaceDN w:val="0"/>
        <w:spacing w:before="50" w:after="0" w:line="240" w:lineRule="auto"/>
        <w:ind w:left="1809" w:right="743" w:hanging="369"/>
        <w:contextualSpacing w:val="0"/>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Pr="00B764BB">
        <w:rPr>
          <w:rFonts w:ascii="Arial" w:hAnsi="Arial" w:cs="Arial"/>
          <w:w w:val="105"/>
          <w:sz w:val="20"/>
          <w:szCs w:val="20"/>
        </w:rPr>
        <w:t>w</w:t>
      </w:r>
      <w:r>
        <w:rPr>
          <w:rFonts w:ascii="Arial" w:hAnsi="Arial" w:cs="Arial"/>
          <w:w w:val="105"/>
          <w:sz w:val="20"/>
          <w:szCs w:val="20"/>
        </w:rPr>
        <w:t>ere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r>
        <w:rPr>
          <w:rFonts w:ascii="Arial" w:hAnsi="Arial" w:cs="Arial"/>
          <w:w w:val="105"/>
          <w:sz w:val="20"/>
          <w:szCs w:val="20"/>
        </w:rPr>
        <w:t>, proposed by Councill</w:t>
      </w:r>
      <w:r w:rsidR="00942053">
        <w:rPr>
          <w:rFonts w:ascii="Arial" w:hAnsi="Arial" w:cs="Arial"/>
          <w:w w:val="105"/>
          <w:sz w:val="20"/>
          <w:szCs w:val="20"/>
        </w:rPr>
        <w:t>or</w:t>
      </w:r>
      <w:r>
        <w:rPr>
          <w:rFonts w:ascii="Arial" w:hAnsi="Arial" w:cs="Arial"/>
          <w:w w:val="105"/>
          <w:sz w:val="20"/>
          <w:szCs w:val="20"/>
        </w:rPr>
        <w:t xml:space="preserve"> Colchester and seconded by Councillor Swinbourne</w:t>
      </w:r>
      <w:r w:rsidRPr="00B764BB">
        <w:rPr>
          <w:rFonts w:ascii="Arial" w:hAnsi="Arial" w:cs="Arial"/>
          <w:w w:val="105"/>
          <w:sz w:val="20"/>
          <w:szCs w:val="20"/>
        </w:rPr>
        <w:t>.</w:t>
      </w:r>
    </w:p>
    <w:p w14:paraId="38E340B9" w14:textId="77777777" w:rsidR="007D301D" w:rsidRPr="00DF6898" w:rsidRDefault="007D301D" w:rsidP="007D301D">
      <w:pPr>
        <w:pStyle w:val="ListParagraph"/>
        <w:widowControl w:val="0"/>
        <w:autoSpaceDE w:val="0"/>
        <w:autoSpaceDN w:val="0"/>
        <w:spacing w:before="50" w:after="0" w:line="240" w:lineRule="auto"/>
        <w:ind w:left="1809" w:right="743"/>
        <w:contextualSpacing w:val="0"/>
        <w:rPr>
          <w:rFonts w:ascii="Arial" w:hAnsi="Arial" w:cs="Arial"/>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EC756A"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5C6AF1E8" w14:textId="014BAFE6" w:rsidR="00240EAA" w:rsidRPr="00240EAA" w:rsidRDefault="00240EAA" w:rsidP="00240EAA">
      <w:pPr>
        <w:spacing w:after="0"/>
        <w:jc w:val="center"/>
        <w:rPr>
          <w:rFonts w:ascii="Arial" w:hAnsi="Arial" w:cs="Arial"/>
          <w:b/>
          <w:sz w:val="20"/>
          <w:szCs w:val="20"/>
          <w:u w:val="single"/>
        </w:rPr>
      </w:pPr>
      <w:r w:rsidRPr="00240EAA">
        <w:rPr>
          <w:rFonts w:ascii="Arial" w:hAnsi="Arial" w:cs="Arial"/>
          <w:b/>
          <w:sz w:val="20"/>
          <w:szCs w:val="20"/>
          <w:u w:val="single"/>
        </w:rPr>
        <w:t>Action Points Carried Forward from the Meeting on 21 July 2021.</w:t>
      </w:r>
    </w:p>
    <w:p w14:paraId="63AFA826" w14:textId="7A83B38D" w:rsidR="00240EAA" w:rsidRPr="00240EAA" w:rsidRDefault="00240EAA" w:rsidP="00CE5BFD">
      <w:pPr>
        <w:pStyle w:val="PlainText"/>
        <w:numPr>
          <w:ilvl w:val="0"/>
          <w:numId w:val="3"/>
        </w:numPr>
        <w:ind w:left="720"/>
        <w:rPr>
          <w:rFonts w:ascii="Arial" w:hAnsi="Arial" w:cs="Arial"/>
          <w:sz w:val="20"/>
          <w:szCs w:val="20"/>
        </w:rPr>
      </w:pPr>
      <w:r w:rsidRPr="00240EAA">
        <w:rPr>
          <w:rFonts w:ascii="Arial" w:hAnsi="Arial" w:cs="Arial"/>
          <w:sz w:val="20"/>
          <w:szCs w:val="20"/>
        </w:rPr>
        <w:t xml:space="preserve">The Clerk will report the posts for the footpath signposts need replacing. Cllr Colchester offered to erect the new posts, if necessary. </w:t>
      </w:r>
      <w:r w:rsidRPr="00240EAA">
        <w:rPr>
          <w:rFonts w:ascii="Arial" w:hAnsi="Arial" w:cs="Arial"/>
          <w:b/>
          <w:bCs/>
          <w:sz w:val="20"/>
          <w:szCs w:val="20"/>
        </w:rPr>
        <w:t>Action: The Clerk.</w:t>
      </w:r>
      <w:r w:rsidR="00F722B3">
        <w:rPr>
          <w:rFonts w:ascii="Arial" w:hAnsi="Arial" w:cs="Arial"/>
          <w:b/>
          <w:bCs/>
          <w:sz w:val="20"/>
          <w:szCs w:val="20"/>
        </w:rPr>
        <w:t xml:space="preserve"> </w:t>
      </w:r>
      <w:r w:rsidR="00F722B3">
        <w:rPr>
          <w:rFonts w:ascii="Arial" w:hAnsi="Arial" w:cs="Arial"/>
          <w:color w:val="FF0000"/>
          <w:sz w:val="20"/>
          <w:szCs w:val="20"/>
        </w:rPr>
        <w:t xml:space="preserve">Posts delivered to Councillor Colchester. </w:t>
      </w:r>
    </w:p>
    <w:p w14:paraId="64D2B882" w14:textId="6EA21A9A" w:rsidR="00240EAA" w:rsidRPr="00240EAA" w:rsidRDefault="00240EAA" w:rsidP="00CE5BFD">
      <w:pPr>
        <w:pStyle w:val="PlainText"/>
        <w:numPr>
          <w:ilvl w:val="0"/>
          <w:numId w:val="3"/>
        </w:numPr>
        <w:ind w:left="720"/>
        <w:rPr>
          <w:rFonts w:ascii="Arial" w:hAnsi="Arial" w:cs="Arial"/>
          <w:sz w:val="20"/>
          <w:szCs w:val="20"/>
        </w:rPr>
      </w:pPr>
      <w:bookmarkStart w:id="0" w:name="_Hlk93584282"/>
      <w:r w:rsidRPr="00240EAA">
        <w:rPr>
          <w:rFonts w:ascii="Arial" w:hAnsi="Arial" w:cs="Arial"/>
          <w:sz w:val="20"/>
          <w:szCs w:val="20"/>
        </w:rPr>
        <w:t xml:space="preserve">The Clerk will contact the Rural Payments Agency about clearing the area between the two rail bridges to plant wildflowers and obtain advice from the RPA on the areas which could not be cut for hay on Little Green </w:t>
      </w:r>
      <w:r w:rsidRPr="00240EAA">
        <w:rPr>
          <w:rFonts w:ascii="Arial" w:hAnsi="Arial" w:cs="Arial"/>
          <w:b/>
          <w:bCs/>
          <w:sz w:val="20"/>
          <w:szCs w:val="20"/>
        </w:rPr>
        <w:t>Action: The Clerk.</w:t>
      </w:r>
      <w:r w:rsidR="00F722B3">
        <w:rPr>
          <w:rFonts w:ascii="Arial" w:hAnsi="Arial" w:cs="Arial"/>
          <w:b/>
          <w:bCs/>
          <w:sz w:val="20"/>
          <w:szCs w:val="20"/>
        </w:rPr>
        <w:t xml:space="preserve"> </w:t>
      </w:r>
      <w:r w:rsidR="00F722B3">
        <w:rPr>
          <w:rFonts w:ascii="Arial" w:hAnsi="Arial" w:cs="Arial"/>
          <w:color w:val="FF0000"/>
          <w:sz w:val="20"/>
          <w:szCs w:val="20"/>
        </w:rPr>
        <w:t xml:space="preserve">This area can be cleared, and Councillor Colchester will arrange for this to take place. </w:t>
      </w:r>
      <w:r w:rsidR="00F722B3" w:rsidRPr="00F722B3">
        <w:rPr>
          <w:rFonts w:ascii="Arial" w:hAnsi="Arial" w:cs="Arial"/>
          <w:b/>
          <w:bCs/>
          <w:color w:val="FF0000"/>
          <w:sz w:val="20"/>
          <w:szCs w:val="20"/>
        </w:rPr>
        <w:t>Action: Councillor Colchester</w:t>
      </w:r>
      <w:bookmarkEnd w:id="0"/>
      <w:r w:rsidR="00F722B3" w:rsidRPr="00F722B3">
        <w:rPr>
          <w:rFonts w:ascii="Arial" w:hAnsi="Arial" w:cs="Arial"/>
          <w:b/>
          <w:bCs/>
          <w:color w:val="FF0000"/>
          <w:sz w:val="20"/>
          <w:szCs w:val="20"/>
        </w:rPr>
        <w:t>.</w:t>
      </w:r>
    </w:p>
    <w:p w14:paraId="02FD32FD" w14:textId="77777777" w:rsidR="00240EAA" w:rsidRPr="00240EAA" w:rsidRDefault="00240EAA" w:rsidP="00CE5BFD">
      <w:pPr>
        <w:pStyle w:val="PlainText"/>
        <w:numPr>
          <w:ilvl w:val="0"/>
          <w:numId w:val="3"/>
        </w:numPr>
        <w:ind w:left="720"/>
        <w:rPr>
          <w:rFonts w:ascii="Arial" w:hAnsi="Arial" w:cs="Arial"/>
          <w:sz w:val="20"/>
          <w:szCs w:val="20"/>
        </w:rPr>
      </w:pPr>
      <w:r w:rsidRPr="00240EAA">
        <w:rPr>
          <w:rFonts w:ascii="Arial" w:hAnsi="Arial" w:cs="Arial"/>
          <w:sz w:val="20"/>
          <w:szCs w:val="20"/>
        </w:rPr>
        <w:t xml:space="preserve">Highways problems: </w:t>
      </w:r>
      <w:r w:rsidRPr="00240EAA">
        <w:rPr>
          <w:rFonts w:ascii="Arial" w:hAnsi="Arial" w:cs="Arial"/>
          <w:b/>
          <w:bCs/>
          <w:sz w:val="20"/>
          <w:szCs w:val="20"/>
        </w:rPr>
        <w:t>Action: The Clerk.</w:t>
      </w:r>
    </w:p>
    <w:p w14:paraId="4699CCA1" w14:textId="30E599C0" w:rsidR="00240EAA" w:rsidRPr="00240EAA" w:rsidRDefault="00240EAA" w:rsidP="00CE5BFD">
      <w:pPr>
        <w:pStyle w:val="PlainText"/>
        <w:numPr>
          <w:ilvl w:val="1"/>
          <w:numId w:val="3"/>
        </w:numPr>
        <w:ind w:left="1440"/>
        <w:rPr>
          <w:rFonts w:ascii="Arial" w:hAnsi="Arial" w:cs="Arial"/>
          <w:sz w:val="20"/>
          <w:szCs w:val="20"/>
        </w:rPr>
      </w:pPr>
      <w:r w:rsidRPr="00240EAA">
        <w:rPr>
          <w:rFonts w:ascii="Arial" w:hAnsi="Arial" w:cs="Arial"/>
          <w:sz w:val="20"/>
          <w:szCs w:val="20"/>
        </w:rPr>
        <w:t xml:space="preserve">Exit from BP/Marks &amp; Spencer Filling </w:t>
      </w:r>
      <w:r w:rsidR="00B266CD" w:rsidRPr="00240EAA">
        <w:rPr>
          <w:rFonts w:ascii="Arial" w:hAnsi="Arial" w:cs="Arial"/>
          <w:sz w:val="20"/>
          <w:szCs w:val="20"/>
        </w:rPr>
        <w:t>Station</w:t>
      </w:r>
      <w:r w:rsidR="00B266CD">
        <w:rPr>
          <w:rFonts w:ascii="Arial" w:hAnsi="Arial" w:cs="Arial"/>
          <w:sz w:val="20"/>
          <w:szCs w:val="20"/>
        </w:rPr>
        <w:t>.</w:t>
      </w:r>
      <w:r w:rsidR="00B266CD" w:rsidRPr="00240EAA">
        <w:rPr>
          <w:rFonts w:ascii="Arial" w:hAnsi="Arial" w:cs="Arial"/>
          <w:sz w:val="20"/>
          <w:szCs w:val="20"/>
        </w:rPr>
        <w:t xml:space="preserve"> </w:t>
      </w:r>
      <w:r w:rsidR="00B266CD">
        <w:rPr>
          <w:rFonts w:ascii="Arial" w:hAnsi="Arial" w:cs="Arial"/>
          <w:sz w:val="20"/>
          <w:szCs w:val="20"/>
        </w:rPr>
        <w:t>The</w:t>
      </w:r>
      <w:r w:rsidR="00F722B3">
        <w:rPr>
          <w:rFonts w:ascii="Arial" w:hAnsi="Arial" w:cs="Arial"/>
          <w:color w:val="FF0000"/>
          <w:sz w:val="20"/>
          <w:szCs w:val="20"/>
        </w:rPr>
        <w:t xml:space="preserve"> grass verge was cut by a member of the public.</w:t>
      </w:r>
    </w:p>
    <w:p w14:paraId="25E43BF5" w14:textId="1FD7450D" w:rsidR="00240EAA" w:rsidRPr="00240EAA" w:rsidRDefault="00240EAA" w:rsidP="00240EAA">
      <w:pPr>
        <w:spacing w:after="0"/>
        <w:jc w:val="center"/>
        <w:rPr>
          <w:rFonts w:ascii="Arial" w:hAnsi="Arial" w:cs="Arial"/>
          <w:b/>
          <w:sz w:val="20"/>
          <w:szCs w:val="20"/>
          <w:u w:val="single"/>
        </w:rPr>
      </w:pPr>
      <w:r w:rsidRPr="00240EAA">
        <w:rPr>
          <w:rFonts w:ascii="Arial" w:hAnsi="Arial" w:cs="Arial"/>
          <w:b/>
          <w:sz w:val="20"/>
          <w:szCs w:val="20"/>
          <w:u w:val="single"/>
        </w:rPr>
        <w:t>Action Points from the Meeting on 22 September 2021.</w:t>
      </w:r>
    </w:p>
    <w:p w14:paraId="2C5F88C5" w14:textId="77777777" w:rsidR="00F722B3" w:rsidRPr="00240EAA" w:rsidRDefault="00240EAA" w:rsidP="00F722B3">
      <w:pPr>
        <w:pStyle w:val="PlainText"/>
        <w:numPr>
          <w:ilvl w:val="0"/>
          <w:numId w:val="3"/>
        </w:numPr>
        <w:ind w:left="720"/>
        <w:rPr>
          <w:rFonts w:ascii="Arial" w:hAnsi="Arial" w:cs="Arial"/>
          <w:sz w:val="20"/>
          <w:szCs w:val="20"/>
        </w:rPr>
      </w:pPr>
      <w:bookmarkStart w:id="1" w:name="_Hlk93584399"/>
      <w:r w:rsidRPr="00240EAA">
        <w:rPr>
          <w:rFonts w:ascii="Arial" w:hAnsi="Arial" w:cs="Arial"/>
          <w:sz w:val="20"/>
          <w:szCs w:val="20"/>
        </w:rPr>
        <w:t xml:space="preserve">The Clerk will approach Mr Cotter about cutting the areas which could not be cut when was cut for hay. </w:t>
      </w:r>
      <w:r w:rsidRPr="00240EAA">
        <w:rPr>
          <w:rFonts w:ascii="Arial" w:hAnsi="Arial" w:cs="Arial"/>
          <w:b/>
          <w:bCs/>
          <w:sz w:val="20"/>
          <w:szCs w:val="20"/>
        </w:rPr>
        <w:t>Action: The Clerk.</w:t>
      </w:r>
      <w:r w:rsidR="00F722B3">
        <w:rPr>
          <w:rFonts w:ascii="Arial" w:hAnsi="Arial" w:cs="Arial"/>
          <w:b/>
          <w:bCs/>
          <w:sz w:val="20"/>
          <w:szCs w:val="20"/>
        </w:rPr>
        <w:t xml:space="preserve"> </w:t>
      </w:r>
      <w:r w:rsidR="00F722B3">
        <w:rPr>
          <w:rFonts w:ascii="Arial" w:hAnsi="Arial" w:cs="Arial"/>
          <w:color w:val="FF0000"/>
          <w:sz w:val="20"/>
          <w:szCs w:val="20"/>
        </w:rPr>
        <w:t xml:space="preserve">Mr Cotter was unable to carry out the work and Councillor Colchester will arrange for this to take place. </w:t>
      </w:r>
      <w:r w:rsidR="00F722B3" w:rsidRPr="00F722B3">
        <w:rPr>
          <w:rFonts w:ascii="Arial" w:hAnsi="Arial" w:cs="Arial"/>
          <w:b/>
          <w:bCs/>
          <w:color w:val="FF0000"/>
          <w:sz w:val="20"/>
          <w:szCs w:val="20"/>
        </w:rPr>
        <w:t>Action: Councillor Colchester.</w:t>
      </w:r>
    </w:p>
    <w:p w14:paraId="1764CBCA" w14:textId="0960A7D9" w:rsidR="00240EAA" w:rsidRPr="00240EAA" w:rsidRDefault="00240EAA" w:rsidP="00CE5BFD">
      <w:pPr>
        <w:pStyle w:val="ListParagraph"/>
        <w:numPr>
          <w:ilvl w:val="0"/>
          <w:numId w:val="4"/>
        </w:numPr>
        <w:spacing w:after="0"/>
        <w:rPr>
          <w:rFonts w:ascii="Arial" w:hAnsi="Arial" w:cs="Arial"/>
          <w:sz w:val="20"/>
          <w:szCs w:val="20"/>
        </w:rPr>
      </w:pPr>
      <w:bookmarkStart w:id="2" w:name="_Hlk86069680"/>
      <w:bookmarkEnd w:id="1"/>
      <w:r w:rsidRPr="00240EAA">
        <w:rPr>
          <w:rFonts w:ascii="Arial" w:hAnsi="Arial" w:cs="Arial"/>
          <w:sz w:val="20"/>
          <w:szCs w:val="20"/>
        </w:rPr>
        <w:t xml:space="preserve">The Clerk will invite Mr Shaw from The Grange </w:t>
      </w:r>
      <w:r w:rsidR="00B266CD">
        <w:rPr>
          <w:rFonts w:ascii="Arial" w:hAnsi="Arial" w:cs="Arial"/>
          <w:sz w:val="20"/>
          <w:szCs w:val="20"/>
        </w:rPr>
        <w:t>Solar Farm</w:t>
      </w:r>
      <w:r w:rsidRPr="00240EAA">
        <w:rPr>
          <w:rFonts w:ascii="Arial" w:hAnsi="Arial" w:cs="Arial"/>
          <w:sz w:val="20"/>
          <w:szCs w:val="20"/>
        </w:rPr>
        <w:t xml:space="preserve"> to the next meeting to speak about the </w:t>
      </w:r>
      <w:r w:rsidR="00B266CD">
        <w:rPr>
          <w:rFonts w:ascii="Arial" w:hAnsi="Arial" w:cs="Arial"/>
          <w:sz w:val="20"/>
          <w:szCs w:val="20"/>
        </w:rPr>
        <w:t>Solar Farm</w:t>
      </w:r>
      <w:r w:rsidRPr="00240EAA">
        <w:rPr>
          <w:rFonts w:ascii="Arial" w:hAnsi="Arial" w:cs="Arial"/>
          <w:sz w:val="20"/>
          <w:szCs w:val="20"/>
        </w:rPr>
        <w:t xml:space="preserve"> between Palgrave and Wortham. </w:t>
      </w:r>
      <w:r w:rsidRPr="00240EAA">
        <w:rPr>
          <w:rFonts w:ascii="Arial" w:hAnsi="Arial" w:cs="Arial"/>
          <w:b/>
          <w:bCs/>
          <w:sz w:val="20"/>
          <w:szCs w:val="20"/>
        </w:rPr>
        <w:t>Action: The Clerk.</w:t>
      </w:r>
      <w:r w:rsidR="00F722B3">
        <w:rPr>
          <w:rFonts w:ascii="Arial" w:hAnsi="Arial" w:cs="Arial"/>
          <w:b/>
          <w:bCs/>
          <w:sz w:val="20"/>
          <w:szCs w:val="20"/>
        </w:rPr>
        <w:t xml:space="preserve"> </w:t>
      </w:r>
      <w:r w:rsidR="00F722B3">
        <w:rPr>
          <w:rFonts w:ascii="Arial" w:hAnsi="Arial" w:cs="Arial"/>
          <w:color w:val="FF0000"/>
          <w:sz w:val="20"/>
          <w:szCs w:val="20"/>
        </w:rPr>
        <w:t>Completed.</w:t>
      </w:r>
    </w:p>
    <w:bookmarkEnd w:id="2"/>
    <w:p w14:paraId="64A8C772" w14:textId="77777777" w:rsidR="00A8285A" w:rsidRDefault="00A8285A" w:rsidP="00A8285A">
      <w:pPr>
        <w:pStyle w:val="ListParagraph"/>
        <w:spacing w:after="0"/>
        <w:ind w:left="1080"/>
        <w:rPr>
          <w:rFonts w:ascii="Arial" w:hAnsi="Arial" w:cs="Arial"/>
          <w:sz w:val="20"/>
          <w:szCs w:val="20"/>
        </w:rPr>
      </w:pPr>
    </w:p>
    <w:p w14:paraId="1C67BC86" w14:textId="0A7E92BB"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34CFB4F3" w14:textId="5803E4FE" w:rsidR="001E6331" w:rsidRDefault="001E6331" w:rsidP="001E6331">
      <w:pPr>
        <w:pStyle w:val="ListParagraph"/>
        <w:numPr>
          <w:ilvl w:val="0"/>
          <w:numId w:val="11"/>
        </w:numPr>
        <w:spacing w:after="0"/>
        <w:rPr>
          <w:rFonts w:ascii="Arial" w:hAnsi="Arial" w:cs="Arial"/>
          <w:sz w:val="20"/>
          <w:szCs w:val="20"/>
        </w:rPr>
      </w:pPr>
      <w:r>
        <w:rPr>
          <w:rFonts w:ascii="Arial" w:hAnsi="Arial" w:cs="Arial"/>
          <w:sz w:val="20"/>
          <w:szCs w:val="20"/>
        </w:rPr>
        <w:t>None.</w:t>
      </w:r>
    </w:p>
    <w:p w14:paraId="2376C22A" w14:textId="059E9436" w:rsidR="00240EAA" w:rsidRDefault="00240EAA" w:rsidP="00240EAA">
      <w:pPr>
        <w:pStyle w:val="ListParagraph"/>
        <w:spacing w:after="0"/>
        <w:ind w:left="1080"/>
        <w:rPr>
          <w:rFonts w:ascii="Arial" w:hAnsi="Arial" w:cs="Arial"/>
          <w:sz w:val="20"/>
          <w:szCs w:val="20"/>
        </w:rPr>
      </w:pPr>
    </w:p>
    <w:p w14:paraId="2FA89F34" w14:textId="72F06195" w:rsidR="001E6331" w:rsidRDefault="001E6331" w:rsidP="00240EAA">
      <w:pPr>
        <w:pStyle w:val="ListParagraph"/>
        <w:spacing w:after="0"/>
        <w:ind w:left="1080"/>
        <w:rPr>
          <w:rFonts w:ascii="Arial" w:hAnsi="Arial" w:cs="Arial"/>
          <w:sz w:val="20"/>
          <w:szCs w:val="20"/>
        </w:rPr>
      </w:pPr>
    </w:p>
    <w:p w14:paraId="0ADC8D37" w14:textId="4A2222AA" w:rsidR="001E6331" w:rsidRDefault="001E6331" w:rsidP="00240EAA">
      <w:pPr>
        <w:pStyle w:val="ListParagraph"/>
        <w:spacing w:after="0"/>
        <w:ind w:left="1080"/>
        <w:rPr>
          <w:rFonts w:ascii="Arial" w:hAnsi="Arial" w:cs="Arial"/>
          <w:sz w:val="20"/>
          <w:szCs w:val="20"/>
        </w:rPr>
      </w:pPr>
    </w:p>
    <w:p w14:paraId="1A98A9A1" w14:textId="77777777" w:rsidR="001E6331" w:rsidRPr="00691BF2" w:rsidRDefault="001E6331"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lastRenderedPageBreak/>
        <w:t>Public Forum.</w:t>
      </w:r>
    </w:p>
    <w:p w14:paraId="5CC4ED2B" w14:textId="20E823C5" w:rsidR="00240EAA" w:rsidRPr="00B266CD" w:rsidRDefault="00240EAA" w:rsidP="00B266CD">
      <w:pPr>
        <w:spacing w:after="0"/>
        <w:rPr>
          <w:rFonts w:ascii="Arial" w:hAnsi="Arial" w:cs="Arial"/>
          <w:bCs/>
          <w:sz w:val="20"/>
          <w:szCs w:val="20"/>
        </w:rPr>
      </w:pPr>
      <w:r w:rsidRPr="00B266CD">
        <w:rPr>
          <w:rFonts w:ascii="Arial" w:hAnsi="Arial" w:cs="Arial"/>
          <w:sz w:val="20"/>
          <w:szCs w:val="20"/>
        </w:rPr>
        <w:t xml:space="preserve">Mr Shaw from The Grange </w:t>
      </w:r>
      <w:r w:rsidR="00B266CD">
        <w:rPr>
          <w:rFonts w:ascii="Arial" w:hAnsi="Arial" w:cs="Arial"/>
          <w:sz w:val="20"/>
          <w:szCs w:val="20"/>
        </w:rPr>
        <w:t>Solar Farm</w:t>
      </w:r>
      <w:r w:rsidRPr="00B266CD">
        <w:rPr>
          <w:rFonts w:ascii="Arial" w:hAnsi="Arial" w:cs="Arial"/>
          <w:sz w:val="20"/>
          <w:szCs w:val="20"/>
        </w:rPr>
        <w:t>.</w:t>
      </w:r>
    </w:p>
    <w:p w14:paraId="34EFCD5D" w14:textId="177653D0" w:rsidR="001E6331" w:rsidRDefault="001E6331" w:rsidP="00CE5BFD">
      <w:pPr>
        <w:pStyle w:val="ListParagraph"/>
        <w:numPr>
          <w:ilvl w:val="0"/>
          <w:numId w:val="5"/>
        </w:numPr>
        <w:spacing w:after="0"/>
        <w:rPr>
          <w:rFonts w:ascii="Arial" w:hAnsi="Arial" w:cs="Arial"/>
          <w:bCs/>
          <w:sz w:val="20"/>
          <w:szCs w:val="20"/>
        </w:rPr>
      </w:pPr>
      <w:r>
        <w:rPr>
          <w:rFonts w:ascii="Arial" w:hAnsi="Arial" w:cs="Arial"/>
          <w:bCs/>
          <w:sz w:val="20"/>
          <w:szCs w:val="20"/>
        </w:rPr>
        <w:t xml:space="preserve">Mr Shaw had been invited to the meeting to speak about the </w:t>
      </w:r>
      <w:r w:rsidR="00B266CD">
        <w:rPr>
          <w:rFonts w:ascii="Arial" w:hAnsi="Arial" w:cs="Arial"/>
          <w:bCs/>
          <w:sz w:val="20"/>
          <w:szCs w:val="20"/>
        </w:rPr>
        <w:t>Solar Farm</w:t>
      </w:r>
      <w:r>
        <w:rPr>
          <w:rFonts w:ascii="Arial" w:hAnsi="Arial" w:cs="Arial"/>
          <w:bCs/>
          <w:sz w:val="20"/>
          <w:szCs w:val="20"/>
        </w:rPr>
        <w:t xml:space="preserve"> plan for the area between Palgrave and Wortham.</w:t>
      </w:r>
    </w:p>
    <w:p w14:paraId="74C1A2FB" w14:textId="666CC793" w:rsidR="006F019B" w:rsidRDefault="006F019B" w:rsidP="00CE5BFD">
      <w:pPr>
        <w:pStyle w:val="ListParagraph"/>
        <w:numPr>
          <w:ilvl w:val="0"/>
          <w:numId w:val="5"/>
        </w:numPr>
        <w:spacing w:after="0"/>
        <w:rPr>
          <w:rFonts w:ascii="Arial" w:hAnsi="Arial" w:cs="Arial"/>
          <w:bCs/>
          <w:sz w:val="20"/>
          <w:szCs w:val="20"/>
        </w:rPr>
      </w:pPr>
      <w:r>
        <w:rPr>
          <w:rFonts w:ascii="Arial" w:hAnsi="Arial" w:cs="Arial"/>
          <w:bCs/>
          <w:sz w:val="20"/>
          <w:szCs w:val="20"/>
        </w:rPr>
        <w:t xml:space="preserve">There are three </w:t>
      </w:r>
      <w:r w:rsidR="00B266CD">
        <w:rPr>
          <w:rFonts w:ascii="Arial" w:hAnsi="Arial" w:cs="Arial"/>
          <w:bCs/>
          <w:sz w:val="20"/>
          <w:szCs w:val="20"/>
        </w:rPr>
        <w:t>Solar Farm</w:t>
      </w:r>
      <w:r>
        <w:rPr>
          <w:rFonts w:ascii="Arial" w:hAnsi="Arial" w:cs="Arial"/>
          <w:bCs/>
          <w:sz w:val="20"/>
          <w:szCs w:val="20"/>
        </w:rPr>
        <w:t xml:space="preserve">s in </w:t>
      </w:r>
      <w:r w:rsidR="00A21582">
        <w:rPr>
          <w:rFonts w:ascii="Arial" w:hAnsi="Arial" w:cs="Arial"/>
          <w:bCs/>
          <w:sz w:val="20"/>
          <w:szCs w:val="20"/>
        </w:rPr>
        <w:t>Norfolk,</w:t>
      </w:r>
      <w:r>
        <w:rPr>
          <w:rFonts w:ascii="Arial" w:hAnsi="Arial" w:cs="Arial"/>
          <w:bCs/>
          <w:sz w:val="20"/>
          <w:szCs w:val="20"/>
        </w:rPr>
        <w:t xml:space="preserve"> and their </w:t>
      </w:r>
      <w:r w:rsidR="00B266CD">
        <w:rPr>
          <w:rFonts w:ascii="Arial" w:hAnsi="Arial" w:cs="Arial"/>
          <w:bCs/>
          <w:sz w:val="20"/>
          <w:szCs w:val="20"/>
        </w:rPr>
        <w:t>development is due to</w:t>
      </w:r>
      <w:r>
        <w:rPr>
          <w:rFonts w:ascii="Arial" w:hAnsi="Arial" w:cs="Arial"/>
          <w:bCs/>
          <w:sz w:val="20"/>
          <w:szCs w:val="20"/>
        </w:rPr>
        <w:t xml:space="preserve"> climate change and the move to zero carbon. This will reduce </w:t>
      </w:r>
      <w:r w:rsidR="00B266CD">
        <w:rPr>
          <w:rFonts w:ascii="Arial" w:hAnsi="Arial" w:cs="Arial"/>
          <w:bCs/>
          <w:sz w:val="20"/>
          <w:szCs w:val="20"/>
        </w:rPr>
        <w:t>e</w:t>
      </w:r>
      <w:r>
        <w:rPr>
          <w:rFonts w:ascii="Arial" w:hAnsi="Arial" w:cs="Arial"/>
          <w:bCs/>
          <w:sz w:val="20"/>
          <w:szCs w:val="20"/>
        </w:rPr>
        <w:t>missions and help the move to renewable</w:t>
      </w:r>
      <w:r w:rsidR="00B266CD">
        <w:rPr>
          <w:rFonts w:ascii="Arial" w:hAnsi="Arial" w:cs="Arial"/>
          <w:bCs/>
          <w:sz w:val="20"/>
          <w:szCs w:val="20"/>
        </w:rPr>
        <w:t xml:space="preserve"> forms of energy</w:t>
      </w:r>
      <w:r>
        <w:rPr>
          <w:rFonts w:ascii="Arial" w:hAnsi="Arial" w:cs="Arial"/>
          <w:bCs/>
          <w:sz w:val="20"/>
          <w:szCs w:val="20"/>
        </w:rPr>
        <w:t>.</w:t>
      </w:r>
    </w:p>
    <w:p w14:paraId="5D3BAFB9" w14:textId="001B10AD" w:rsidR="006F019B" w:rsidRDefault="006F019B" w:rsidP="00CE5BFD">
      <w:pPr>
        <w:pStyle w:val="ListParagraph"/>
        <w:numPr>
          <w:ilvl w:val="0"/>
          <w:numId w:val="5"/>
        </w:numPr>
        <w:spacing w:after="0"/>
        <w:rPr>
          <w:rFonts w:ascii="Arial" w:hAnsi="Arial" w:cs="Arial"/>
          <w:bCs/>
          <w:sz w:val="20"/>
          <w:szCs w:val="20"/>
        </w:rPr>
      </w:pPr>
      <w:r>
        <w:rPr>
          <w:rFonts w:ascii="Arial" w:hAnsi="Arial" w:cs="Arial"/>
          <w:bCs/>
          <w:sz w:val="20"/>
          <w:szCs w:val="20"/>
        </w:rPr>
        <w:t xml:space="preserve">The </w:t>
      </w:r>
      <w:r w:rsidR="00B266CD">
        <w:rPr>
          <w:rFonts w:ascii="Arial" w:hAnsi="Arial" w:cs="Arial"/>
          <w:bCs/>
          <w:sz w:val="20"/>
          <w:szCs w:val="20"/>
        </w:rPr>
        <w:t>Solar Farm</w:t>
      </w:r>
      <w:r>
        <w:rPr>
          <w:rFonts w:ascii="Arial" w:hAnsi="Arial" w:cs="Arial"/>
          <w:bCs/>
          <w:sz w:val="20"/>
          <w:szCs w:val="20"/>
        </w:rPr>
        <w:t xml:space="preserve"> will be to the west of Palgrave and will have a capacity of 48 MW which would be enough to power 16,000 homes.</w:t>
      </w:r>
    </w:p>
    <w:p w14:paraId="6F3E5710" w14:textId="225ACF1B" w:rsidR="006F019B" w:rsidRDefault="006F019B" w:rsidP="00CE5BFD">
      <w:pPr>
        <w:pStyle w:val="ListParagraph"/>
        <w:numPr>
          <w:ilvl w:val="0"/>
          <w:numId w:val="5"/>
        </w:numPr>
        <w:spacing w:after="0"/>
        <w:rPr>
          <w:rFonts w:ascii="Arial" w:hAnsi="Arial" w:cs="Arial"/>
          <w:bCs/>
          <w:sz w:val="20"/>
          <w:szCs w:val="20"/>
        </w:rPr>
      </w:pPr>
      <w:r>
        <w:rPr>
          <w:rFonts w:ascii="Arial" w:hAnsi="Arial" w:cs="Arial"/>
          <w:bCs/>
          <w:sz w:val="20"/>
          <w:szCs w:val="20"/>
        </w:rPr>
        <w:t>It is a big project</w:t>
      </w:r>
      <w:r w:rsidR="00B266CD">
        <w:rPr>
          <w:rFonts w:ascii="Arial" w:hAnsi="Arial" w:cs="Arial"/>
          <w:bCs/>
          <w:sz w:val="20"/>
          <w:szCs w:val="20"/>
        </w:rPr>
        <w:t>,</w:t>
      </w:r>
      <w:r>
        <w:rPr>
          <w:rFonts w:ascii="Arial" w:hAnsi="Arial" w:cs="Arial"/>
          <w:bCs/>
          <w:sz w:val="20"/>
          <w:szCs w:val="20"/>
        </w:rPr>
        <w:t xml:space="preserve"> but it will use the existing pylon system to distribute electricity.</w:t>
      </w:r>
    </w:p>
    <w:p w14:paraId="637DBED7" w14:textId="3F845212" w:rsidR="006F019B" w:rsidRDefault="006F019B" w:rsidP="00CE5BFD">
      <w:pPr>
        <w:pStyle w:val="ListParagraph"/>
        <w:numPr>
          <w:ilvl w:val="0"/>
          <w:numId w:val="5"/>
        </w:numPr>
        <w:spacing w:after="0"/>
        <w:rPr>
          <w:rFonts w:ascii="Arial" w:hAnsi="Arial" w:cs="Arial"/>
          <w:bCs/>
          <w:sz w:val="20"/>
          <w:szCs w:val="20"/>
        </w:rPr>
      </w:pPr>
      <w:r>
        <w:rPr>
          <w:rFonts w:ascii="Arial" w:hAnsi="Arial" w:cs="Arial"/>
          <w:bCs/>
          <w:sz w:val="20"/>
          <w:szCs w:val="20"/>
        </w:rPr>
        <w:t xml:space="preserve">There have been two meetings in </w:t>
      </w:r>
      <w:r w:rsidR="00B266CD">
        <w:rPr>
          <w:rFonts w:ascii="Arial" w:hAnsi="Arial" w:cs="Arial"/>
          <w:bCs/>
          <w:sz w:val="20"/>
          <w:szCs w:val="20"/>
        </w:rPr>
        <w:t>Pa</w:t>
      </w:r>
      <w:r>
        <w:rPr>
          <w:rFonts w:ascii="Arial" w:hAnsi="Arial" w:cs="Arial"/>
          <w:bCs/>
          <w:sz w:val="20"/>
          <w:szCs w:val="20"/>
        </w:rPr>
        <w:t xml:space="preserve">lgrave and some changes </w:t>
      </w:r>
      <w:r w:rsidR="00B266CD">
        <w:rPr>
          <w:rFonts w:ascii="Arial" w:hAnsi="Arial" w:cs="Arial"/>
          <w:bCs/>
          <w:sz w:val="20"/>
          <w:szCs w:val="20"/>
        </w:rPr>
        <w:t>have been</w:t>
      </w:r>
      <w:r>
        <w:rPr>
          <w:rFonts w:ascii="Arial" w:hAnsi="Arial" w:cs="Arial"/>
          <w:bCs/>
          <w:sz w:val="20"/>
          <w:szCs w:val="20"/>
        </w:rPr>
        <w:t xml:space="preserve"> made following the meetings.</w:t>
      </w:r>
    </w:p>
    <w:p w14:paraId="18865C2D" w14:textId="6A855A6D" w:rsidR="006F019B" w:rsidRDefault="006F019B" w:rsidP="00CE5BFD">
      <w:pPr>
        <w:pStyle w:val="ListParagraph"/>
        <w:numPr>
          <w:ilvl w:val="0"/>
          <w:numId w:val="5"/>
        </w:numPr>
        <w:spacing w:after="0"/>
        <w:rPr>
          <w:rFonts w:ascii="Arial" w:hAnsi="Arial" w:cs="Arial"/>
          <w:bCs/>
          <w:sz w:val="20"/>
          <w:szCs w:val="20"/>
        </w:rPr>
      </w:pPr>
      <w:r>
        <w:rPr>
          <w:rFonts w:ascii="Arial" w:hAnsi="Arial" w:cs="Arial"/>
          <w:bCs/>
          <w:sz w:val="20"/>
          <w:szCs w:val="20"/>
        </w:rPr>
        <w:t>There was a 25% response</w:t>
      </w:r>
      <w:r w:rsidR="00B266CD">
        <w:rPr>
          <w:rFonts w:ascii="Arial" w:hAnsi="Arial" w:cs="Arial"/>
          <w:bCs/>
          <w:sz w:val="20"/>
          <w:szCs w:val="20"/>
        </w:rPr>
        <w:t xml:space="preserve"> to the</w:t>
      </w:r>
      <w:r>
        <w:rPr>
          <w:rFonts w:ascii="Arial" w:hAnsi="Arial" w:cs="Arial"/>
          <w:bCs/>
          <w:sz w:val="20"/>
          <w:szCs w:val="20"/>
        </w:rPr>
        <w:t xml:space="preserve"> consultations and new hedgerows will screen the solar panels.</w:t>
      </w:r>
    </w:p>
    <w:p w14:paraId="44692573" w14:textId="77777777" w:rsidR="006F019B" w:rsidRDefault="006F019B" w:rsidP="00CE5BFD">
      <w:pPr>
        <w:pStyle w:val="ListParagraph"/>
        <w:numPr>
          <w:ilvl w:val="0"/>
          <w:numId w:val="5"/>
        </w:numPr>
        <w:spacing w:after="0"/>
        <w:rPr>
          <w:rFonts w:ascii="Arial" w:hAnsi="Arial" w:cs="Arial"/>
          <w:bCs/>
          <w:sz w:val="20"/>
          <w:szCs w:val="20"/>
        </w:rPr>
      </w:pPr>
      <w:r>
        <w:rPr>
          <w:rFonts w:ascii="Arial" w:hAnsi="Arial" w:cs="Arial"/>
          <w:bCs/>
          <w:sz w:val="20"/>
          <w:szCs w:val="20"/>
        </w:rPr>
        <w:t>The panels are designed to allow sheep to graze beneath them.</w:t>
      </w:r>
    </w:p>
    <w:p w14:paraId="13DE0732" w14:textId="77777777" w:rsidR="006F019B" w:rsidRPr="00B266CD" w:rsidRDefault="006F019B" w:rsidP="00B266CD">
      <w:pPr>
        <w:spacing w:after="0"/>
        <w:ind w:left="360"/>
        <w:rPr>
          <w:rFonts w:ascii="Arial" w:hAnsi="Arial" w:cs="Arial"/>
          <w:bCs/>
          <w:sz w:val="20"/>
          <w:szCs w:val="20"/>
        </w:rPr>
      </w:pPr>
      <w:r w:rsidRPr="00B266CD">
        <w:rPr>
          <w:rFonts w:ascii="Arial" w:hAnsi="Arial" w:cs="Arial"/>
          <w:bCs/>
          <w:sz w:val="20"/>
          <w:szCs w:val="20"/>
        </w:rPr>
        <w:t>In response to questions the following points were made:</w:t>
      </w:r>
    </w:p>
    <w:p w14:paraId="6CBB32BE" w14:textId="1AA4380A" w:rsidR="006F019B" w:rsidRDefault="00B266CD"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The panels will be on metal stakes and the only concrete will be pads for transformers.</w:t>
      </w:r>
    </w:p>
    <w:p w14:paraId="54C5345E" w14:textId="38AF5CC3" w:rsidR="006F019B" w:rsidRDefault="006F019B"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 xml:space="preserve">The panels may need to be replaced after 40 years and this </w:t>
      </w:r>
      <w:r w:rsidR="00B266CD">
        <w:rPr>
          <w:rFonts w:ascii="Arial" w:hAnsi="Arial" w:cs="Arial"/>
          <w:bCs/>
          <w:sz w:val="20"/>
          <w:szCs w:val="20"/>
        </w:rPr>
        <w:t xml:space="preserve">is </w:t>
      </w:r>
      <w:r>
        <w:rPr>
          <w:rFonts w:ascii="Arial" w:hAnsi="Arial" w:cs="Arial"/>
          <w:bCs/>
          <w:sz w:val="20"/>
          <w:szCs w:val="20"/>
        </w:rPr>
        <w:t xml:space="preserve">also the period for the permission for the </w:t>
      </w:r>
      <w:r w:rsidR="00B266CD">
        <w:rPr>
          <w:rFonts w:ascii="Arial" w:hAnsi="Arial" w:cs="Arial"/>
          <w:bCs/>
          <w:sz w:val="20"/>
          <w:szCs w:val="20"/>
        </w:rPr>
        <w:t>Solar Farm</w:t>
      </w:r>
      <w:r>
        <w:rPr>
          <w:rFonts w:ascii="Arial" w:hAnsi="Arial" w:cs="Arial"/>
          <w:bCs/>
          <w:sz w:val="20"/>
          <w:szCs w:val="20"/>
        </w:rPr>
        <w:t>.</w:t>
      </w:r>
    </w:p>
    <w:p w14:paraId="6CC74055" w14:textId="3D0A3389" w:rsidR="006F019B" w:rsidRDefault="006F019B"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The public footpath from the west of Palgrave to the A1</w:t>
      </w:r>
      <w:r w:rsidR="00B266CD">
        <w:rPr>
          <w:rFonts w:ascii="Arial" w:hAnsi="Arial" w:cs="Arial"/>
          <w:bCs/>
          <w:sz w:val="20"/>
          <w:szCs w:val="20"/>
        </w:rPr>
        <w:t>43</w:t>
      </w:r>
      <w:r>
        <w:rPr>
          <w:rFonts w:ascii="Arial" w:hAnsi="Arial" w:cs="Arial"/>
          <w:bCs/>
          <w:sz w:val="20"/>
          <w:szCs w:val="20"/>
        </w:rPr>
        <w:t xml:space="preserve"> will remain open.</w:t>
      </w:r>
    </w:p>
    <w:p w14:paraId="64D92ADD" w14:textId="77777777" w:rsidR="006F019B" w:rsidRDefault="006F019B"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There will be a security fence around the panels and no hedgerows will be removed.</w:t>
      </w:r>
    </w:p>
    <w:p w14:paraId="7446ECE4" w14:textId="5615D411" w:rsidR="006F019B" w:rsidRDefault="006F019B"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 xml:space="preserve">There are discussions with </w:t>
      </w:r>
      <w:r w:rsidR="00B266CD">
        <w:rPr>
          <w:rFonts w:ascii="Arial" w:hAnsi="Arial" w:cs="Arial"/>
          <w:bCs/>
          <w:sz w:val="20"/>
          <w:szCs w:val="20"/>
        </w:rPr>
        <w:t>Pa</w:t>
      </w:r>
      <w:r>
        <w:rPr>
          <w:rFonts w:ascii="Arial" w:hAnsi="Arial" w:cs="Arial"/>
          <w:bCs/>
          <w:sz w:val="20"/>
          <w:szCs w:val="20"/>
        </w:rPr>
        <w:t>lgrave Parish Council about permitted parts.</w:t>
      </w:r>
    </w:p>
    <w:p w14:paraId="1C77B32E" w14:textId="5B4F1BEE" w:rsidR="006F019B" w:rsidRDefault="006F019B"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 xml:space="preserve">Power generated will go into the National Grid and will not </w:t>
      </w:r>
      <w:r w:rsidR="00266CAC">
        <w:rPr>
          <w:rFonts w:ascii="Arial" w:hAnsi="Arial" w:cs="Arial"/>
          <w:bCs/>
          <w:sz w:val="20"/>
          <w:szCs w:val="20"/>
        </w:rPr>
        <w:t>specifically benefit l</w:t>
      </w:r>
      <w:r>
        <w:rPr>
          <w:rFonts w:ascii="Arial" w:hAnsi="Arial" w:cs="Arial"/>
          <w:bCs/>
          <w:sz w:val="20"/>
          <w:szCs w:val="20"/>
        </w:rPr>
        <w:t xml:space="preserve">ocal </w:t>
      </w:r>
      <w:r w:rsidR="00266CAC">
        <w:rPr>
          <w:rFonts w:ascii="Arial" w:hAnsi="Arial" w:cs="Arial"/>
          <w:bCs/>
          <w:sz w:val="20"/>
          <w:szCs w:val="20"/>
        </w:rPr>
        <w:t>people</w:t>
      </w:r>
      <w:r>
        <w:rPr>
          <w:rFonts w:ascii="Arial" w:hAnsi="Arial" w:cs="Arial"/>
          <w:bCs/>
          <w:sz w:val="20"/>
          <w:szCs w:val="20"/>
        </w:rPr>
        <w:t>.</w:t>
      </w:r>
    </w:p>
    <w:p w14:paraId="57795C9C" w14:textId="5B9FD3F0" w:rsidR="00F871C6" w:rsidRDefault="006F019B"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 xml:space="preserve">The application will go to </w:t>
      </w:r>
      <w:r w:rsidR="004E497F">
        <w:rPr>
          <w:rFonts w:ascii="Arial" w:hAnsi="Arial" w:cs="Arial"/>
          <w:bCs/>
          <w:sz w:val="20"/>
          <w:szCs w:val="20"/>
        </w:rPr>
        <w:t xml:space="preserve">Mid </w:t>
      </w:r>
      <w:r>
        <w:rPr>
          <w:rFonts w:ascii="Arial" w:hAnsi="Arial" w:cs="Arial"/>
          <w:bCs/>
          <w:sz w:val="20"/>
          <w:szCs w:val="20"/>
        </w:rPr>
        <w:t xml:space="preserve">Suffolk District Council in December 2021 and </w:t>
      </w:r>
      <w:r w:rsidR="00266CAC">
        <w:rPr>
          <w:rFonts w:ascii="Arial" w:hAnsi="Arial" w:cs="Arial"/>
          <w:bCs/>
          <w:sz w:val="20"/>
          <w:szCs w:val="20"/>
        </w:rPr>
        <w:t>there is a</w:t>
      </w:r>
      <w:r>
        <w:rPr>
          <w:rFonts w:ascii="Arial" w:hAnsi="Arial" w:cs="Arial"/>
          <w:bCs/>
          <w:sz w:val="20"/>
          <w:szCs w:val="20"/>
        </w:rPr>
        <w:t xml:space="preserve"> </w:t>
      </w:r>
      <w:r w:rsidR="00A21582">
        <w:rPr>
          <w:rFonts w:ascii="Arial" w:hAnsi="Arial" w:cs="Arial"/>
          <w:bCs/>
          <w:sz w:val="20"/>
          <w:szCs w:val="20"/>
        </w:rPr>
        <w:t>13-week</w:t>
      </w:r>
      <w:r>
        <w:rPr>
          <w:rFonts w:ascii="Arial" w:hAnsi="Arial" w:cs="Arial"/>
          <w:bCs/>
          <w:sz w:val="20"/>
          <w:szCs w:val="20"/>
        </w:rPr>
        <w:t xml:space="preserve"> application process. </w:t>
      </w:r>
      <w:r w:rsidR="00266CAC">
        <w:rPr>
          <w:rFonts w:ascii="Arial" w:hAnsi="Arial" w:cs="Arial"/>
          <w:bCs/>
          <w:sz w:val="20"/>
          <w:szCs w:val="20"/>
        </w:rPr>
        <w:t xml:space="preserve">The plans will take </w:t>
      </w:r>
      <w:r>
        <w:rPr>
          <w:rFonts w:ascii="Arial" w:hAnsi="Arial" w:cs="Arial"/>
          <w:bCs/>
          <w:sz w:val="20"/>
          <w:szCs w:val="20"/>
        </w:rPr>
        <w:t xml:space="preserve">three months and </w:t>
      </w:r>
      <w:r w:rsidR="00266CAC">
        <w:rPr>
          <w:rFonts w:ascii="Arial" w:hAnsi="Arial" w:cs="Arial"/>
          <w:bCs/>
          <w:sz w:val="20"/>
          <w:szCs w:val="20"/>
        </w:rPr>
        <w:t xml:space="preserve">it will take </w:t>
      </w:r>
      <w:r>
        <w:rPr>
          <w:rFonts w:ascii="Arial" w:hAnsi="Arial" w:cs="Arial"/>
          <w:bCs/>
          <w:sz w:val="20"/>
          <w:szCs w:val="20"/>
        </w:rPr>
        <w:t>35 weeks to build</w:t>
      </w:r>
      <w:r w:rsidR="004E497F">
        <w:rPr>
          <w:rFonts w:ascii="Arial" w:hAnsi="Arial" w:cs="Arial"/>
          <w:bCs/>
          <w:sz w:val="20"/>
          <w:szCs w:val="20"/>
        </w:rPr>
        <w:t xml:space="preserve"> the system. Construction traffic will be from the A143 to the site.</w:t>
      </w:r>
    </w:p>
    <w:p w14:paraId="37F1397C" w14:textId="77777777" w:rsidR="004E497F" w:rsidRDefault="004E497F"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There are no batteries at the substation.</w:t>
      </w:r>
    </w:p>
    <w:p w14:paraId="743F4258" w14:textId="4ACF96BB" w:rsidR="004E497F" w:rsidRDefault="004E497F" w:rsidP="00B266CD">
      <w:pPr>
        <w:pStyle w:val="ListParagraph"/>
        <w:numPr>
          <w:ilvl w:val="0"/>
          <w:numId w:val="19"/>
        </w:numPr>
        <w:spacing w:after="0"/>
        <w:ind w:hanging="360"/>
        <w:rPr>
          <w:rFonts w:ascii="Arial" w:hAnsi="Arial" w:cs="Arial"/>
          <w:bCs/>
          <w:sz w:val="20"/>
          <w:szCs w:val="20"/>
        </w:rPr>
      </w:pPr>
      <w:r>
        <w:rPr>
          <w:rFonts w:ascii="Arial" w:hAnsi="Arial" w:cs="Arial"/>
          <w:bCs/>
          <w:sz w:val="20"/>
          <w:szCs w:val="20"/>
        </w:rPr>
        <w:t>The biodiversity management is down to the landowner</w:t>
      </w:r>
      <w:r w:rsidR="00266CAC">
        <w:rPr>
          <w:rFonts w:ascii="Arial" w:hAnsi="Arial" w:cs="Arial"/>
          <w:bCs/>
          <w:sz w:val="20"/>
          <w:szCs w:val="20"/>
        </w:rPr>
        <w:t>,</w:t>
      </w:r>
      <w:r>
        <w:rPr>
          <w:rFonts w:ascii="Arial" w:hAnsi="Arial" w:cs="Arial"/>
          <w:bCs/>
          <w:sz w:val="20"/>
          <w:szCs w:val="20"/>
        </w:rPr>
        <w:t xml:space="preserve"> but Grange </w:t>
      </w:r>
      <w:r w:rsidR="00B266CD">
        <w:rPr>
          <w:rFonts w:ascii="Arial" w:hAnsi="Arial" w:cs="Arial"/>
          <w:bCs/>
          <w:sz w:val="20"/>
          <w:szCs w:val="20"/>
        </w:rPr>
        <w:t>Solar Farm</w:t>
      </w:r>
      <w:r>
        <w:rPr>
          <w:rFonts w:ascii="Arial" w:hAnsi="Arial" w:cs="Arial"/>
          <w:bCs/>
          <w:sz w:val="20"/>
          <w:szCs w:val="20"/>
        </w:rPr>
        <w:t xml:space="preserve"> will have responsibility if the landowner fails.</w:t>
      </w:r>
    </w:p>
    <w:p w14:paraId="0145E214" w14:textId="52747C5E" w:rsidR="00EA7776" w:rsidRDefault="00EA7776" w:rsidP="00EA7776">
      <w:pPr>
        <w:pStyle w:val="ListParagraph"/>
        <w:spacing w:after="0"/>
        <w:rPr>
          <w:rFonts w:ascii="Arial" w:hAnsi="Arial" w:cs="Arial"/>
          <w:bCs/>
          <w:sz w:val="20"/>
          <w:szCs w:val="20"/>
        </w:rPr>
      </w:pPr>
      <w:r>
        <w:rPr>
          <w:rFonts w:ascii="Arial" w:hAnsi="Arial" w:cs="Arial"/>
          <w:bCs/>
          <w:sz w:val="20"/>
          <w:szCs w:val="20"/>
        </w:rPr>
        <w:t>The Chairman thanked Mr Shaw for his presentation.</w:t>
      </w:r>
    </w:p>
    <w:p w14:paraId="19C7C90D" w14:textId="77777777" w:rsidR="00EA7776" w:rsidRPr="00240EAA" w:rsidRDefault="00EA7776" w:rsidP="00EA7776">
      <w:pPr>
        <w:pStyle w:val="ListParagraph"/>
        <w:spacing w:after="0"/>
        <w:rPr>
          <w:rFonts w:ascii="Arial" w:hAnsi="Arial" w:cs="Arial"/>
          <w:bCs/>
          <w:sz w:val="20"/>
          <w:szCs w:val="20"/>
        </w:rPr>
      </w:pPr>
    </w:p>
    <w:p w14:paraId="361B7BDB" w14:textId="0A1724C7" w:rsidR="00996A4D" w:rsidRPr="00996A4D" w:rsidRDefault="00EA7776" w:rsidP="00996A4D">
      <w:pPr>
        <w:spacing w:after="0"/>
        <w:ind w:left="360"/>
        <w:rPr>
          <w:rFonts w:ascii="Arial" w:hAnsi="Arial" w:cs="Arial"/>
          <w:sz w:val="20"/>
          <w:szCs w:val="20"/>
        </w:rPr>
      </w:pPr>
      <w:r>
        <w:rPr>
          <w:rFonts w:ascii="Arial" w:hAnsi="Arial" w:cs="Arial"/>
          <w:sz w:val="20"/>
          <w:szCs w:val="20"/>
        </w:rPr>
        <w:t xml:space="preserve">Report from </w:t>
      </w:r>
      <w:r w:rsidR="00996A4D" w:rsidRPr="00996A4D">
        <w:rPr>
          <w:rFonts w:ascii="Arial" w:hAnsi="Arial" w:cs="Arial"/>
          <w:sz w:val="20"/>
          <w:szCs w:val="20"/>
        </w:rPr>
        <w:t xml:space="preserve">Councillor Jessica Fleming, Hartismere Division, Suffolk  </w:t>
      </w:r>
    </w:p>
    <w:p w14:paraId="4913B3C8" w14:textId="77777777" w:rsidR="00996A4D" w:rsidRPr="00996A4D" w:rsidRDefault="00996A4D" w:rsidP="00996A4D">
      <w:pPr>
        <w:pStyle w:val="ListParagraph"/>
        <w:numPr>
          <w:ilvl w:val="0"/>
          <w:numId w:val="5"/>
        </w:numPr>
        <w:rPr>
          <w:rFonts w:ascii="Arial" w:eastAsia="Calibri" w:hAnsi="Arial" w:cs="Arial"/>
          <w:sz w:val="20"/>
          <w:szCs w:val="20"/>
        </w:rPr>
      </w:pPr>
      <w:bookmarkStart w:id="3" w:name="_Hlk63093055"/>
      <w:r w:rsidRPr="00996A4D">
        <w:rPr>
          <w:rFonts w:ascii="Arial" w:eastAsia="Calibri" w:hAnsi="Arial" w:cs="Arial"/>
          <w:b/>
          <w:bCs/>
          <w:sz w:val="20"/>
          <w:szCs w:val="20"/>
        </w:rPr>
        <w:t>Greenest County Awards on 12</w:t>
      </w:r>
      <w:r w:rsidRPr="00996A4D">
        <w:rPr>
          <w:rFonts w:ascii="Arial" w:eastAsia="Calibri" w:hAnsi="Arial" w:cs="Arial"/>
          <w:b/>
          <w:bCs/>
          <w:sz w:val="20"/>
          <w:szCs w:val="20"/>
          <w:vertAlign w:val="superscript"/>
        </w:rPr>
        <w:t>th</w:t>
      </w:r>
      <w:r w:rsidRPr="00996A4D">
        <w:rPr>
          <w:rFonts w:ascii="Arial" w:eastAsia="Calibri" w:hAnsi="Arial" w:cs="Arial"/>
          <w:b/>
          <w:bCs/>
          <w:sz w:val="20"/>
          <w:szCs w:val="20"/>
        </w:rPr>
        <w:t xml:space="preserve"> November at The Hold, Ipswich </w:t>
      </w:r>
      <w:r w:rsidRPr="00996A4D">
        <w:rPr>
          <w:rFonts w:ascii="Arial" w:eastAsia="Calibri" w:hAnsi="Arial" w:cs="Arial"/>
          <w:sz w:val="20"/>
          <w:szCs w:val="20"/>
        </w:rPr>
        <w:t xml:space="preserve">–This year’s award categories include biodiversity and landscape, business, community, schools, waste and recycling. </w:t>
      </w:r>
      <w:hyperlink r:id="rId7" w:tgtFrame="_self" w:history="1">
        <w:r w:rsidRPr="00996A4D">
          <w:rPr>
            <w:rStyle w:val="Hyperlink"/>
            <w:rFonts w:ascii="Arial" w:eastAsia="Calibri" w:hAnsi="Arial" w:cs="Arial"/>
            <w:sz w:val="20"/>
            <w:szCs w:val="20"/>
          </w:rPr>
          <w:t>READ MORE</w:t>
        </w:r>
      </w:hyperlink>
    </w:p>
    <w:p w14:paraId="13E4E9FC" w14:textId="17E26CE8" w:rsidR="00996A4D" w:rsidRPr="00996A4D" w:rsidRDefault="00996A4D" w:rsidP="00996A4D">
      <w:pPr>
        <w:pStyle w:val="ListParagraph"/>
        <w:numPr>
          <w:ilvl w:val="0"/>
          <w:numId w:val="5"/>
        </w:numPr>
        <w:rPr>
          <w:rFonts w:ascii="Arial" w:eastAsia="Calibri" w:hAnsi="Arial" w:cs="Arial"/>
          <w:sz w:val="20"/>
          <w:szCs w:val="20"/>
        </w:rPr>
      </w:pPr>
      <w:r w:rsidRPr="00996A4D">
        <w:rPr>
          <w:rFonts w:ascii="Arial" w:eastAsia="Calibri" w:hAnsi="Arial" w:cs="Arial"/>
          <w:b/>
          <w:bCs/>
          <w:sz w:val="20"/>
          <w:szCs w:val="20"/>
        </w:rPr>
        <w:t xml:space="preserve">An </w:t>
      </w:r>
      <w:r w:rsidR="00A21582" w:rsidRPr="00996A4D">
        <w:rPr>
          <w:rFonts w:ascii="Arial" w:eastAsia="Calibri" w:hAnsi="Arial" w:cs="Arial"/>
          <w:b/>
          <w:bCs/>
          <w:sz w:val="20"/>
          <w:szCs w:val="20"/>
        </w:rPr>
        <w:t>Offshore</w:t>
      </w:r>
      <w:r w:rsidRPr="00996A4D">
        <w:rPr>
          <w:rFonts w:ascii="Arial" w:eastAsia="Calibri" w:hAnsi="Arial" w:cs="Arial"/>
          <w:b/>
          <w:bCs/>
          <w:sz w:val="20"/>
          <w:szCs w:val="20"/>
        </w:rPr>
        <w:t xml:space="preserve"> Electricity Grid Task Force (OffSET) </w:t>
      </w:r>
      <w:r w:rsidRPr="00996A4D">
        <w:rPr>
          <w:rFonts w:ascii="Arial" w:eastAsia="Calibri" w:hAnsi="Arial" w:cs="Arial"/>
          <w:sz w:val="20"/>
          <w:szCs w:val="20"/>
        </w:rPr>
        <w:t>– has been set up to respond to the Government’s Offshore Network Transmission Review (OTNR).  This task force of regional MPs and Councillors chaired by Sir Bernard Jenkin will engage with the OTNR and the current Planning regime.  OffSET supports national targets of Net Zero by 2050 and delivery of 40GW of Offshore Wind by 2030. However, this demands significant new connection infrastructure (pylons and substations) with projects planned in Norfolk, Suffolk, and Essex over the coming decades; these will have significant impacts on the environment, landscape and communities.</w:t>
      </w:r>
      <w:r w:rsidRPr="00996A4D">
        <w:rPr>
          <w:rFonts w:ascii="Arial" w:eastAsia="Times New Roman" w:hAnsi="Arial" w:cs="Arial"/>
          <w:color w:val="333333"/>
          <w:sz w:val="20"/>
          <w:szCs w:val="20"/>
          <w:lang w:eastAsia="en-GB"/>
        </w:rPr>
        <w:t xml:space="preserve"> </w:t>
      </w:r>
    </w:p>
    <w:p w14:paraId="4FF1125B" w14:textId="77777777" w:rsidR="00996A4D" w:rsidRPr="00996A4D" w:rsidRDefault="00996A4D" w:rsidP="00996A4D">
      <w:pPr>
        <w:pStyle w:val="ListParagraph"/>
        <w:numPr>
          <w:ilvl w:val="0"/>
          <w:numId w:val="5"/>
        </w:numPr>
        <w:rPr>
          <w:rFonts w:ascii="Arial" w:eastAsia="Calibri" w:hAnsi="Arial" w:cs="Arial"/>
          <w:sz w:val="20"/>
          <w:szCs w:val="20"/>
        </w:rPr>
      </w:pPr>
      <w:r w:rsidRPr="00996A4D">
        <w:rPr>
          <w:rFonts w:ascii="Arial" w:eastAsia="Calibri" w:hAnsi="Arial" w:cs="Arial"/>
          <w:b/>
          <w:bCs/>
          <w:sz w:val="20"/>
          <w:szCs w:val="20"/>
        </w:rPr>
        <w:t xml:space="preserve">Sizewell C – </w:t>
      </w:r>
      <w:r w:rsidRPr="00996A4D">
        <w:rPr>
          <w:rFonts w:ascii="Arial" w:eastAsia="Calibri" w:hAnsi="Arial" w:cs="Arial"/>
          <w:sz w:val="20"/>
          <w:szCs w:val="20"/>
        </w:rPr>
        <w:t>SCC submitted its last set of comments on the proposal in October.</w:t>
      </w:r>
      <w:r w:rsidRPr="00996A4D">
        <w:rPr>
          <w:rFonts w:ascii="Arial" w:eastAsia="Calibri" w:hAnsi="Arial" w:cs="Arial"/>
          <w:b/>
          <w:bCs/>
          <w:sz w:val="20"/>
          <w:szCs w:val="20"/>
        </w:rPr>
        <w:t xml:space="preserve"> </w:t>
      </w:r>
      <w:r w:rsidRPr="00996A4D">
        <w:rPr>
          <w:rFonts w:ascii="Arial" w:eastAsia="Calibri" w:hAnsi="Arial" w:cs="Arial"/>
          <w:sz w:val="20"/>
          <w:szCs w:val="20"/>
        </w:rPr>
        <w:t>However, a number of issues remain most notably the blight of the additional pylons at the main site, effects on the SSSI, transport methods and the Sizewell Link Road which should be removed after construction. Read the county council's response in full on the </w:t>
      </w:r>
      <w:hyperlink r:id="rId8" w:tooltip="Link opens the Sizewell C nuclear power plant page" w:history="1">
        <w:r w:rsidRPr="00996A4D">
          <w:rPr>
            <w:rStyle w:val="Hyperlink"/>
            <w:rFonts w:ascii="Arial" w:eastAsia="Calibri" w:hAnsi="Arial" w:cs="Arial"/>
            <w:b/>
            <w:bCs/>
            <w:sz w:val="20"/>
            <w:szCs w:val="20"/>
          </w:rPr>
          <w:t>Sizewell C nuclear power plant page</w:t>
        </w:r>
      </w:hyperlink>
      <w:r w:rsidRPr="00996A4D">
        <w:rPr>
          <w:rFonts w:ascii="Arial" w:eastAsia="Calibri" w:hAnsi="Arial" w:cs="Arial"/>
          <w:sz w:val="20"/>
          <w:szCs w:val="20"/>
        </w:rPr>
        <w:t>.</w:t>
      </w:r>
    </w:p>
    <w:p w14:paraId="6E5A1488" w14:textId="77777777" w:rsidR="00996A4D" w:rsidRPr="00996A4D" w:rsidRDefault="00996A4D" w:rsidP="00996A4D">
      <w:pPr>
        <w:pStyle w:val="ListParagraph"/>
        <w:numPr>
          <w:ilvl w:val="0"/>
          <w:numId w:val="5"/>
        </w:numPr>
        <w:rPr>
          <w:rFonts w:ascii="Arial" w:eastAsia="Calibri" w:hAnsi="Arial" w:cs="Arial"/>
          <w:sz w:val="20"/>
          <w:szCs w:val="20"/>
        </w:rPr>
      </w:pPr>
      <w:r w:rsidRPr="00996A4D">
        <w:rPr>
          <w:rFonts w:ascii="Arial" w:eastAsia="Calibri" w:hAnsi="Arial" w:cs="Arial"/>
          <w:b/>
          <w:bCs/>
          <w:sz w:val="20"/>
          <w:szCs w:val="20"/>
        </w:rPr>
        <w:t>New Trees</w:t>
      </w:r>
      <w:r w:rsidRPr="00996A4D">
        <w:rPr>
          <w:rFonts w:ascii="Arial" w:eastAsia="Calibri" w:hAnsi="Arial" w:cs="Arial"/>
          <w:sz w:val="20"/>
          <w:szCs w:val="20"/>
        </w:rPr>
        <w:t xml:space="preserve"> -</w:t>
      </w:r>
      <w:r w:rsidRPr="00996A4D">
        <w:rPr>
          <w:rFonts w:ascii="Arial" w:eastAsia="Times New Roman" w:hAnsi="Arial" w:cs="Arial"/>
          <w:color w:val="333333"/>
          <w:sz w:val="20"/>
          <w:szCs w:val="20"/>
          <w:lang w:eastAsia="en-GB"/>
        </w:rPr>
        <w:t xml:space="preserve"> </w:t>
      </w:r>
      <w:r w:rsidRPr="00996A4D">
        <w:rPr>
          <w:rFonts w:ascii="Arial" w:eastAsia="Calibri" w:hAnsi="Arial" w:cs="Arial"/>
          <w:sz w:val="20"/>
          <w:szCs w:val="20"/>
        </w:rPr>
        <w:t>A joint bid by Suffolk authorities to the Forestry Commission has secured around 3,000 trees for this coming planting season.  The successful bid will see £149,712.55 come into the county for new trees from the Local Authority Treescapes Fund.  With the Suffolk Tree Warden Network, we are following the ‘right tree, right place’ policy, to be sure that the planting is effective.</w:t>
      </w:r>
    </w:p>
    <w:p w14:paraId="10D29FB1" w14:textId="77777777" w:rsidR="00996A4D" w:rsidRPr="00996A4D" w:rsidRDefault="00996A4D" w:rsidP="00996A4D">
      <w:pPr>
        <w:pStyle w:val="ListParagraph"/>
        <w:numPr>
          <w:ilvl w:val="0"/>
          <w:numId w:val="5"/>
        </w:numPr>
        <w:tabs>
          <w:tab w:val="num" w:pos="720"/>
        </w:tabs>
        <w:rPr>
          <w:rFonts w:ascii="Arial" w:eastAsia="Calibri" w:hAnsi="Arial" w:cs="Arial"/>
          <w:sz w:val="20"/>
          <w:szCs w:val="20"/>
        </w:rPr>
      </w:pPr>
      <w:r w:rsidRPr="00996A4D">
        <w:rPr>
          <w:rFonts w:ascii="Arial" w:eastAsia="Calibri" w:hAnsi="Arial" w:cs="Arial"/>
          <w:b/>
          <w:bCs/>
          <w:sz w:val="20"/>
          <w:szCs w:val="20"/>
        </w:rPr>
        <w:lastRenderedPageBreak/>
        <w:t>Suffolk Lorry Route Review</w:t>
      </w:r>
      <w:r w:rsidRPr="00996A4D">
        <w:rPr>
          <w:rFonts w:ascii="Arial" w:eastAsia="Calibri" w:hAnsi="Arial" w:cs="Arial"/>
          <w:sz w:val="20"/>
          <w:szCs w:val="20"/>
        </w:rPr>
        <w:t xml:space="preserve"> - The review will update and validate the Council’s existing lorry route network through technical and community-led phases, including: Collision records, Traffic Regulations; Road network; Public complaints and Data from Lorry Watch schemes.  The Community led review will run from </w:t>
      </w:r>
      <w:r w:rsidRPr="00996A4D">
        <w:rPr>
          <w:rFonts w:ascii="Arial" w:eastAsia="Calibri" w:hAnsi="Arial" w:cs="Arial"/>
          <w:b/>
          <w:bCs/>
          <w:sz w:val="20"/>
          <w:szCs w:val="20"/>
        </w:rPr>
        <w:t>22 Oct. 2021</w:t>
      </w:r>
      <w:r w:rsidRPr="00996A4D">
        <w:rPr>
          <w:rFonts w:ascii="Arial" w:eastAsia="Calibri" w:hAnsi="Arial" w:cs="Arial"/>
          <w:sz w:val="20"/>
          <w:szCs w:val="20"/>
        </w:rPr>
        <w:t> to </w:t>
      </w:r>
      <w:r w:rsidRPr="00996A4D">
        <w:rPr>
          <w:rFonts w:ascii="Arial" w:eastAsia="Calibri" w:hAnsi="Arial" w:cs="Arial"/>
          <w:b/>
          <w:bCs/>
          <w:sz w:val="20"/>
          <w:szCs w:val="20"/>
        </w:rPr>
        <w:t xml:space="preserve">17 Dec. 2021.  </w:t>
      </w:r>
      <w:r w:rsidRPr="00996A4D">
        <w:rPr>
          <w:rFonts w:ascii="Arial" w:eastAsia="Calibri" w:hAnsi="Arial" w:cs="Arial"/>
          <w:sz w:val="20"/>
          <w:szCs w:val="20"/>
        </w:rPr>
        <w:t>A survey will be sent to all Parish and Town Councils and their County Councillor. Each local council will be limited to three issues within their community. The review will be completed in Spring </w:t>
      </w:r>
      <w:r w:rsidRPr="00996A4D">
        <w:rPr>
          <w:rFonts w:ascii="Arial" w:eastAsia="Calibri" w:hAnsi="Arial" w:cs="Arial"/>
          <w:b/>
          <w:bCs/>
          <w:sz w:val="20"/>
          <w:szCs w:val="20"/>
        </w:rPr>
        <w:t>2022 </w:t>
      </w:r>
      <w:r w:rsidRPr="00996A4D">
        <w:rPr>
          <w:rFonts w:ascii="Arial" w:eastAsia="Calibri" w:hAnsi="Arial" w:cs="Arial"/>
          <w:sz w:val="20"/>
          <w:szCs w:val="20"/>
        </w:rPr>
        <w:t xml:space="preserve">when the Council will publish a new interactive Lorry Route map.  For more: </w:t>
      </w:r>
      <w:hyperlink r:id="rId9" w:tooltip="https://www.suffolk.gov.uk/roads-and-transport/lorry-management/lorry-route-plan-review-in-suffolk/" w:history="1">
        <w:r w:rsidRPr="00996A4D">
          <w:rPr>
            <w:rStyle w:val="Hyperlink"/>
            <w:rFonts w:ascii="Arial" w:eastAsia="Calibri" w:hAnsi="Arial" w:cs="Arial"/>
            <w:sz w:val="20"/>
            <w:szCs w:val="20"/>
          </w:rPr>
          <w:t>Lorry Route Plan review in Suffolk | Suffolk County Council</w:t>
        </w:r>
      </w:hyperlink>
    </w:p>
    <w:p w14:paraId="7B450D8F" w14:textId="49C90FE3" w:rsidR="00996A4D" w:rsidRPr="00996A4D" w:rsidRDefault="00996A4D" w:rsidP="00996A4D">
      <w:pPr>
        <w:pStyle w:val="ListParagraph"/>
        <w:numPr>
          <w:ilvl w:val="0"/>
          <w:numId w:val="5"/>
        </w:numPr>
        <w:rPr>
          <w:rStyle w:val="Hyperlink"/>
          <w:rFonts w:ascii="Arial" w:hAnsi="Arial" w:cs="Arial"/>
          <w:b/>
          <w:bCs/>
          <w:sz w:val="20"/>
          <w:szCs w:val="20"/>
        </w:rPr>
      </w:pPr>
      <w:r w:rsidRPr="00996A4D">
        <w:rPr>
          <w:rFonts w:ascii="Arial" w:eastAsia="Calibri" w:hAnsi="Arial" w:cs="Arial"/>
          <w:b/>
          <w:bCs/>
          <w:sz w:val="20"/>
          <w:szCs w:val="20"/>
        </w:rPr>
        <w:t>Covid Vaccination and Booster Service</w:t>
      </w:r>
      <w:r w:rsidRPr="00996A4D">
        <w:rPr>
          <w:rFonts w:ascii="Arial" w:eastAsia="Calibri" w:hAnsi="Arial" w:cs="Arial"/>
          <w:sz w:val="20"/>
          <w:szCs w:val="20"/>
        </w:rPr>
        <w:t xml:space="preserve"> – Information about the Suffolk and NE Essex services for Covid vaccinations and boosters can be found on: </w:t>
      </w:r>
      <w:hyperlink r:id="rId10" w:history="1">
        <w:r w:rsidRPr="00996A4D">
          <w:rPr>
            <w:rStyle w:val="Hyperlink"/>
            <w:rFonts w:ascii="Arial" w:eastAsia="Calibri" w:hAnsi="Arial" w:cs="Arial"/>
            <w:sz w:val="20"/>
            <w:szCs w:val="20"/>
          </w:rPr>
          <w:t>https://sneevaccine.org.uk/</w:t>
        </w:r>
      </w:hyperlink>
      <w:r w:rsidRPr="00996A4D">
        <w:rPr>
          <w:rFonts w:ascii="Arial" w:eastAsia="Calibri" w:hAnsi="Arial" w:cs="Arial"/>
          <w:sz w:val="20"/>
          <w:szCs w:val="20"/>
          <w:u w:val="single"/>
        </w:rPr>
        <w:t xml:space="preserve"> </w:t>
      </w:r>
      <w:r w:rsidRPr="00996A4D">
        <w:rPr>
          <w:rFonts w:ascii="Arial" w:eastAsia="Calibri" w:hAnsi="Arial" w:cs="Arial"/>
          <w:sz w:val="20"/>
          <w:szCs w:val="20"/>
        </w:rPr>
        <w:t xml:space="preserve"> Boosters are available for people who meet the eligibility criteria six months after their second vaccination, regardless of vaccine received, and others in vulnerable categories.   Walk in clinics offering the booster are listed on the web </w:t>
      </w:r>
      <w:r w:rsidR="00A21582" w:rsidRPr="00996A4D">
        <w:rPr>
          <w:rFonts w:ascii="Arial" w:eastAsia="Calibri" w:hAnsi="Arial" w:cs="Arial"/>
          <w:sz w:val="20"/>
          <w:szCs w:val="20"/>
        </w:rPr>
        <w:t>site or</w:t>
      </w:r>
      <w:r w:rsidRPr="00996A4D">
        <w:rPr>
          <w:rFonts w:ascii="Arial" w:eastAsia="Calibri" w:hAnsi="Arial" w:cs="Arial"/>
          <w:sz w:val="20"/>
          <w:szCs w:val="20"/>
        </w:rPr>
        <w:t xml:space="preserve"> contact the Patient Helpline - </w:t>
      </w:r>
      <w:hyperlink r:id="rId11" w:history="1">
        <w:r w:rsidRPr="00996A4D">
          <w:rPr>
            <w:rStyle w:val="Hyperlink"/>
            <w:rFonts w:ascii="Arial" w:eastAsia="Calibri" w:hAnsi="Arial" w:cs="Arial"/>
            <w:sz w:val="20"/>
            <w:szCs w:val="20"/>
          </w:rPr>
          <w:t>0344 257 3961</w:t>
        </w:r>
      </w:hyperlink>
      <w:r w:rsidRPr="00996A4D">
        <w:rPr>
          <w:rFonts w:ascii="Arial" w:eastAsia="Calibri" w:hAnsi="Arial" w:cs="Arial"/>
          <w:sz w:val="20"/>
          <w:szCs w:val="20"/>
        </w:rPr>
        <w:t xml:space="preserve"> .   </w:t>
      </w:r>
      <w:bookmarkEnd w:id="3"/>
    </w:p>
    <w:p w14:paraId="6036485E" w14:textId="6B8C8C15" w:rsidR="00EA7776" w:rsidRDefault="00EA7776" w:rsidP="00996A4D">
      <w:pPr>
        <w:spacing w:after="0"/>
        <w:ind w:left="360"/>
        <w:rPr>
          <w:rFonts w:ascii="Arial" w:hAnsi="Arial" w:cs="Arial"/>
          <w:bCs/>
          <w:sz w:val="20"/>
          <w:szCs w:val="20"/>
        </w:rPr>
      </w:pPr>
      <w:r>
        <w:rPr>
          <w:rFonts w:ascii="Arial" w:hAnsi="Arial" w:cs="Arial"/>
          <w:bCs/>
          <w:sz w:val="20"/>
          <w:szCs w:val="20"/>
        </w:rPr>
        <w:t xml:space="preserve">Report from </w:t>
      </w:r>
      <w:r w:rsidR="00266CAC">
        <w:rPr>
          <w:rFonts w:ascii="Arial" w:hAnsi="Arial" w:cs="Arial"/>
          <w:bCs/>
          <w:sz w:val="20"/>
          <w:szCs w:val="20"/>
        </w:rPr>
        <w:t xml:space="preserve">District </w:t>
      </w:r>
      <w:r>
        <w:rPr>
          <w:rFonts w:ascii="Arial" w:hAnsi="Arial" w:cs="Arial"/>
          <w:bCs/>
          <w:sz w:val="20"/>
          <w:szCs w:val="20"/>
        </w:rPr>
        <w:t>Councillor David B</w:t>
      </w:r>
      <w:r w:rsidR="00266CAC">
        <w:rPr>
          <w:rFonts w:ascii="Arial" w:hAnsi="Arial" w:cs="Arial"/>
          <w:bCs/>
          <w:sz w:val="20"/>
          <w:szCs w:val="20"/>
        </w:rPr>
        <w:t>urn</w:t>
      </w:r>
      <w:r>
        <w:rPr>
          <w:rFonts w:ascii="Arial" w:hAnsi="Arial" w:cs="Arial"/>
          <w:bCs/>
          <w:sz w:val="20"/>
          <w:szCs w:val="20"/>
        </w:rPr>
        <w:t>:</w:t>
      </w:r>
    </w:p>
    <w:p w14:paraId="1E8823FF" w14:textId="2106A8F5" w:rsidR="00240EAA" w:rsidRDefault="00266CAC" w:rsidP="00EA7776">
      <w:pPr>
        <w:pStyle w:val="ListParagraph"/>
        <w:numPr>
          <w:ilvl w:val="0"/>
          <w:numId w:val="12"/>
        </w:numPr>
        <w:spacing w:after="0"/>
        <w:rPr>
          <w:rFonts w:ascii="Arial" w:hAnsi="Arial" w:cs="Arial"/>
          <w:bCs/>
          <w:sz w:val="20"/>
          <w:szCs w:val="20"/>
        </w:rPr>
      </w:pPr>
      <w:r>
        <w:rPr>
          <w:rFonts w:ascii="Arial" w:hAnsi="Arial" w:cs="Arial"/>
          <w:bCs/>
          <w:sz w:val="20"/>
          <w:szCs w:val="20"/>
        </w:rPr>
        <w:t>Local Plan</w:t>
      </w:r>
      <w:r w:rsidR="00EA7776">
        <w:rPr>
          <w:rFonts w:ascii="Arial" w:hAnsi="Arial" w:cs="Arial"/>
          <w:bCs/>
          <w:sz w:val="20"/>
          <w:szCs w:val="20"/>
        </w:rPr>
        <w:t xml:space="preserve">: </w:t>
      </w:r>
      <w:r>
        <w:rPr>
          <w:rFonts w:ascii="Arial" w:hAnsi="Arial" w:cs="Arial"/>
          <w:bCs/>
          <w:sz w:val="20"/>
          <w:szCs w:val="20"/>
        </w:rPr>
        <w:t>M</w:t>
      </w:r>
      <w:r w:rsidR="00EA7776">
        <w:rPr>
          <w:rFonts w:ascii="Arial" w:hAnsi="Arial" w:cs="Arial"/>
          <w:bCs/>
          <w:sz w:val="20"/>
          <w:szCs w:val="20"/>
        </w:rPr>
        <w:t xml:space="preserve">id Suffolk District Council </w:t>
      </w:r>
      <w:r>
        <w:rPr>
          <w:rFonts w:ascii="Arial" w:hAnsi="Arial" w:cs="Arial"/>
          <w:bCs/>
          <w:sz w:val="20"/>
          <w:szCs w:val="20"/>
        </w:rPr>
        <w:t xml:space="preserve">has questions </w:t>
      </w:r>
      <w:r w:rsidR="00EA7776">
        <w:rPr>
          <w:rFonts w:ascii="Arial" w:hAnsi="Arial" w:cs="Arial"/>
          <w:bCs/>
          <w:sz w:val="20"/>
          <w:szCs w:val="20"/>
        </w:rPr>
        <w:t xml:space="preserve">to respond to from landowners and developers and therefore the </w:t>
      </w:r>
      <w:r>
        <w:rPr>
          <w:rFonts w:ascii="Arial" w:hAnsi="Arial" w:cs="Arial"/>
          <w:bCs/>
          <w:sz w:val="20"/>
          <w:szCs w:val="20"/>
        </w:rPr>
        <w:t>Local Plan</w:t>
      </w:r>
      <w:r w:rsidR="00EA7776">
        <w:rPr>
          <w:rFonts w:ascii="Arial" w:hAnsi="Arial" w:cs="Arial"/>
          <w:bCs/>
          <w:sz w:val="20"/>
          <w:szCs w:val="20"/>
        </w:rPr>
        <w:t xml:space="preserve"> will not be completed until 2022.</w:t>
      </w:r>
    </w:p>
    <w:p w14:paraId="0D5B1701" w14:textId="0280C551" w:rsidR="00EA7776" w:rsidRDefault="00EA7776" w:rsidP="00EA7776">
      <w:pPr>
        <w:pStyle w:val="ListParagraph"/>
        <w:numPr>
          <w:ilvl w:val="0"/>
          <w:numId w:val="12"/>
        </w:numPr>
        <w:spacing w:after="0"/>
        <w:rPr>
          <w:rFonts w:ascii="Arial" w:hAnsi="Arial" w:cs="Arial"/>
          <w:bCs/>
          <w:sz w:val="20"/>
          <w:szCs w:val="20"/>
        </w:rPr>
      </w:pPr>
      <w:r>
        <w:rPr>
          <w:rFonts w:ascii="Arial" w:hAnsi="Arial" w:cs="Arial"/>
          <w:bCs/>
          <w:sz w:val="20"/>
          <w:szCs w:val="20"/>
        </w:rPr>
        <w:t>Community infrastructure Levy: £1.5 million is available to parish councils and bids can be made to the fund in October and April of each year.</w:t>
      </w:r>
    </w:p>
    <w:p w14:paraId="17F5DB97" w14:textId="77777777" w:rsidR="00EA7776" w:rsidRDefault="00EA7776" w:rsidP="00EA7776">
      <w:pPr>
        <w:pStyle w:val="ListParagraph"/>
        <w:numPr>
          <w:ilvl w:val="0"/>
          <w:numId w:val="12"/>
        </w:numPr>
        <w:spacing w:after="0"/>
        <w:rPr>
          <w:rFonts w:ascii="Arial" w:hAnsi="Arial" w:cs="Arial"/>
          <w:bCs/>
          <w:sz w:val="20"/>
          <w:szCs w:val="20"/>
        </w:rPr>
      </w:pPr>
      <w:r>
        <w:rPr>
          <w:rFonts w:ascii="Arial" w:hAnsi="Arial" w:cs="Arial"/>
          <w:bCs/>
          <w:sz w:val="20"/>
          <w:szCs w:val="20"/>
        </w:rPr>
        <w:t>Containers on Roy Humphreys site:</w:t>
      </w:r>
    </w:p>
    <w:p w14:paraId="717DCD5B" w14:textId="707EBBA7" w:rsidR="00EA7776" w:rsidRDefault="00266CAC" w:rsidP="00266CAC">
      <w:pPr>
        <w:pStyle w:val="ListParagraph"/>
        <w:numPr>
          <w:ilvl w:val="1"/>
          <w:numId w:val="12"/>
        </w:numPr>
        <w:spacing w:after="0"/>
        <w:rPr>
          <w:rFonts w:ascii="Arial" w:hAnsi="Arial" w:cs="Arial"/>
          <w:bCs/>
          <w:sz w:val="20"/>
          <w:szCs w:val="20"/>
        </w:rPr>
      </w:pPr>
      <w:r>
        <w:rPr>
          <w:rFonts w:ascii="Arial" w:hAnsi="Arial" w:cs="Arial"/>
          <w:bCs/>
          <w:sz w:val="20"/>
          <w:szCs w:val="20"/>
        </w:rPr>
        <w:t xml:space="preserve">The Enforcement Team </w:t>
      </w:r>
      <w:r w:rsidR="00EA7776">
        <w:rPr>
          <w:rFonts w:ascii="Arial" w:hAnsi="Arial" w:cs="Arial"/>
          <w:bCs/>
          <w:sz w:val="20"/>
          <w:szCs w:val="20"/>
        </w:rPr>
        <w:t>ha</w:t>
      </w:r>
      <w:r>
        <w:rPr>
          <w:rFonts w:ascii="Arial" w:hAnsi="Arial" w:cs="Arial"/>
          <w:bCs/>
          <w:sz w:val="20"/>
          <w:szCs w:val="20"/>
        </w:rPr>
        <w:t>s</w:t>
      </w:r>
      <w:r w:rsidR="00EA7776">
        <w:rPr>
          <w:rFonts w:ascii="Arial" w:hAnsi="Arial" w:cs="Arial"/>
          <w:bCs/>
          <w:sz w:val="20"/>
          <w:szCs w:val="20"/>
        </w:rPr>
        <w:t xml:space="preserve"> visited the site.</w:t>
      </w:r>
    </w:p>
    <w:p w14:paraId="5D52C249" w14:textId="5E79BFD9" w:rsidR="005809E1" w:rsidRDefault="00EA7776" w:rsidP="00266CAC">
      <w:pPr>
        <w:pStyle w:val="ListParagraph"/>
        <w:numPr>
          <w:ilvl w:val="1"/>
          <w:numId w:val="12"/>
        </w:numPr>
        <w:spacing w:after="0"/>
        <w:rPr>
          <w:rFonts w:ascii="Arial" w:hAnsi="Arial" w:cs="Arial"/>
          <w:bCs/>
          <w:sz w:val="20"/>
          <w:szCs w:val="20"/>
        </w:rPr>
      </w:pPr>
      <w:r>
        <w:rPr>
          <w:rFonts w:ascii="Arial" w:hAnsi="Arial" w:cs="Arial"/>
          <w:bCs/>
          <w:sz w:val="20"/>
          <w:szCs w:val="20"/>
        </w:rPr>
        <w:t xml:space="preserve">The containers </w:t>
      </w:r>
      <w:r w:rsidR="00266CAC">
        <w:rPr>
          <w:rFonts w:ascii="Arial" w:hAnsi="Arial" w:cs="Arial"/>
          <w:bCs/>
          <w:sz w:val="20"/>
          <w:szCs w:val="20"/>
        </w:rPr>
        <w:t>are from</w:t>
      </w:r>
      <w:r>
        <w:rPr>
          <w:rFonts w:ascii="Arial" w:hAnsi="Arial" w:cs="Arial"/>
          <w:bCs/>
          <w:sz w:val="20"/>
          <w:szCs w:val="20"/>
        </w:rPr>
        <w:t xml:space="preserve"> Felixstowe</w:t>
      </w:r>
      <w:r w:rsidR="005809E1">
        <w:rPr>
          <w:rFonts w:ascii="Arial" w:hAnsi="Arial" w:cs="Arial"/>
          <w:bCs/>
          <w:sz w:val="20"/>
          <w:szCs w:val="20"/>
        </w:rPr>
        <w:t>.</w:t>
      </w:r>
    </w:p>
    <w:p w14:paraId="3F9F7F78" w14:textId="77777777" w:rsidR="005809E1" w:rsidRDefault="005809E1" w:rsidP="00266CAC">
      <w:pPr>
        <w:pStyle w:val="ListParagraph"/>
        <w:numPr>
          <w:ilvl w:val="1"/>
          <w:numId w:val="12"/>
        </w:numPr>
        <w:spacing w:after="0"/>
        <w:rPr>
          <w:rFonts w:ascii="Arial" w:hAnsi="Arial" w:cs="Arial"/>
          <w:bCs/>
          <w:sz w:val="20"/>
          <w:szCs w:val="20"/>
        </w:rPr>
      </w:pPr>
      <w:r>
        <w:rPr>
          <w:rFonts w:ascii="Arial" w:hAnsi="Arial" w:cs="Arial"/>
          <w:bCs/>
          <w:sz w:val="20"/>
          <w:szCs w:val="20"/>
        </w:rPr>
        <w:t>Options open to the enforcement team are:</w:t>
      </w:r>
    </w:p>
    <w:p w14:paraId="02B7138C" w14:textId="3202D0B0" w:rsidR="005809E1" w:rsidRDefault="00266CAC" w:rsidP="00266CAC">
      <w:pPr>
        <w:pStyle w:val="ListParagraph"/>
        <w:numPr>
          <w:ilvl w:val="2"/>
          <w:numId w:val="12"/>
        </w:numPr>
        <w:spacing w:after="0"/>
        <w:rPr>
          <w:rFonts w:ascii="Arial" w:hAnsi="Arial" w:cs="Arial"/>
          <w:bCs/>
          <w:sz w:val="20"/>
          <w:szCs w:val="20"/>
        </w:rPr>
      </w:pPr>
      <w:r>
        <w:rPr>
          <w:rFonts w:ascii="Arial" w:hAnsi="Arial" w:cs="Arial"/>
          <w:bCs/>
          <w:sz w:val="20"/>
          <w:szCs w:val="20"/>
        </w:rPr>
        <w:t>A</w:t>
      </w:r>
      <w:r w:rsidR="005809E1">
        <w:rPr>
          <w:rFonts w:ascii="Arial" w:hAnsi="Arial" w:cs="Arial"/>
          <w:bCs/>
          <w:sz w:val="20"/>
          <w:szCs w:val="20"/>
        </w:rPr>
        <w:t xml:space="preserve"> temporary stop notice.</w:t>
      </w:r>
    </w:p>
    <w:p w14:paraId="4EA7519C" w14:textId="77777777" w:rsidR="005809E1" w:rsidRDefault="005809E1" w:rsidP="00266CAC">
      <w:pPr>
        <w:pStyle w:val="ListParagraph"/>
        <w:numPr>
          <w:ilvl w:val="2"/>
          <w:numId w:val="12"/>
        </w:numPr>
        <w:spacing w:after="0"/>
        <w:rPr>
          <w:rFonts w:ascii="Arial" w:hAnsi="Arial" w:cs="Arial"/>
          <w:bCs/>
          <w:sz w:val="20"/>
          <w:szCs w:val="20"/>
        </w:rPr>
      </w:pPr>
      <w:r>
        <w:rPr>
          <w:rFonts w:ascii="Arial" w:hAnsi="Arial" w:cs="Arial"/>
          <w:bCs/>
          <w:sz w:val="20"/>
          <w:szCs w:val="20"/>
        </w:rPr>
        <w:t>An injunction.</w:t>
      </w:r>
    </w:p>
    <w:p w14:paraId="1C171470" w14:textId="77777777" w:rsidR="005809E1" w:rsidRDefault="005809E1" w:rsidP="00266CAC">
      <w:pPr>
        <w:pStyle w:val="ListParagraph"/>
        <w:numPr>
          <w:ilvl w:val="1"/>
          <w:numId w:val="12"/>
        </w:numPr>
        <w:spacing w:after="0"/>
        <w:rPr>
          <w:rFonts w:ascii="Arial" w:hAnsi="Arial" w:cs="Arial"/>
          <w:bCs/>
          <w:sz w:val="20"/>
          <w:szCs w:val="20"/>
        </w:rPr>
      </w:pPr>
      <w:r>
        <w:rPr>
          <w:rFonts w:ascii="Arial" w:hAnsi="Arial" w:cs="Arial"/>
          <w:bCs/>
          <w:sz w:val="20"/>
          <w:szCs w:val="20"/>
        </w:rPr>
        <w:t>There are questions over who owns the containers and how long they will be on site.</w:t>
      </w:r>
    </w:p>
    <w:p w14:paraId="2A59B0E9" w14:textId="49A9A9D8" w:rsidR="005809E1" w:rsidRPr="00266CAC" w:rsidRDefault="005809E1" w:rsidP="00507B51">
      <w:pPr>
        <w:pStyle w:val="ListParagraph"/>
        <w:numPr>
          <w:ilvl w:val="0"/>
          <w:numId w:val="20"/>
        </w:numPr>
        <w:spacing w:after="0"/>
        <w:ind w:left="1077" w:hanging="357"/>
        <w:rPr>
          <w:rFonts w:ascii="Arial" w:hAnsi="Arial" w:cs="Arial"/>
          <w:bCs/>
          <w:sz w:val="20"/>
          <w:szCs w:val="20"/>
        </w:rPr>
      </w:pPr>
      <w:r w:rsidRPr="00266CAC">
        <w:rPr>
          <w:rFonts w:ascii="Arial" w:hAnsi="Arial" w:cs="Arial"/>
          <w:bCs/>
          <w:sz w:val="20"/>
          <w:szCs w:val="20"/>
        </w:rPr>
        <w:t xml:space="preserve">Planning application from </w:t>
      </w:r>
      <w:r w:rsidR="00507B51" w:rsidRPr="00266CAC">
        <w:rPr>
          <w:rFonts w:ascii="Arial" w:hAnsi="Arial" w:cs="Arial"/>
          <w:bCs/>
          <w:sz w:val="20"/>
          <w:szCs w:val="20"/>
        </w:rPr>
        <w:t>Flavours Farm</w:t>
      </w:r>
      <w:r w:rsidRPr="00266CAC">
        <w:rPr>
          <w:rFonts w:ascii="Arial" w:hAnsi="Arial" w:cs="Arial"/>
          <w:bCs/>
          <w:sz w:val="20"/>
          <w:szCs w:val="20"/>
        </w:rPr>
        <w:t>:</w:t>
      </w:r>
    </w:p>
    <w:p w14:paraId="2F06A611" w14:textId="0F9199FB" w:rsidR="005809E1" w:rsidRDefault="00507B51" w:rsidP="00266CAC">
      <w:pPr>
        <w:pStyle w:val="ListParagraph"/>
        <w:numPr>
          <w:ilvl w:val="1"/>
          <w:numId w:val="12"/>
        </w:numPr>
        <w:spacing w:after="0"/>
        <w:rPr>
          <w:rFonts w:ascii="Arial" w:hAnsi="Arial" w:cs="Arial"/>
          <w:bCs/>
          <w:sz w:val="20"/>
          <w:szCs w:val="20"/>
        </w:rPr>
      </w:pPr>
      <w:r>
        <w:rPr>
          <w:rFonts w:ascii="Arial" w:hAnsi="Arial" w:cs="Arial"/>
          <w:bCs/>
          <w:sz w:val="20"/>
          <w:szCs w:val="20"/>
        </w:rPr>
        <w:t>T</w:t>
      </w:r>
      <w:r w:rsidR="005809E1">
        <w:rPr>
          <w:rFonts w:ascii="Arial" w:hAnsi="Arial" w:cs="Arial"/>
          <w:bCs/>
          <w:sz w:val="20"/>
          <w:szCs w:val="20"/>
        </w:rPr>
        <w:t>his application stems from an enforcement enquiry and is to rectify a breach.</w:t>
      </w:r>
    </w:p>
    <w:p w14:paraId="18166062" w14:textId="0A3558FE" w:rsidR="005809E1" w:rsidRDefault="005809E1" w:rsidP="00266CAC">
      <w:pPr>
        <w:pStyle w:val="ListParagraph"/>
        <w:numPr>
          <w:ilvl w:val="1"/>
          <w:numId w:val="12"/>
        </w:numPr>
        <w:spacing w:after="0"/>
        <w:rPr>
          <w:rFonts w:ascii="Arial" w:hAnsi="Arial" w:cs="Arial"/>
          <w:bCs/>
          <w:sz w:val="20"/>
          <w:szCs w:val="20"/>
        </w:rPr>
      </w:pPr>
      <w:r>
        <w:rPr>
          <w:rFonts w:ascii="Arial" w:hAnsi="Arial" w:cs="Arial"/>
          <w:bCs/>
          <w:sz w:val="20"/>
          <w:szCs w:val="20"/>
        </w:rPr>
        <w:t>Councillor B</w:t>
      </w:r>
      <w:r w:rsidR="00507B51">
        <w:rPr>
          <w:rFonts w:ascii="Arial" w:hAnsi="Arial" w:cs="Arial"/>
          <w:bCs/>
          <w:sz w:val="20"/>
          <w:szCs w:val="20"/>
        </w:rPr>
        <w:t>urn</w:t>
      </w:r>
      <w:r>
        <w:rPr>
          <w:rFonts w:ascii="Arial" w:hAnsi="Arial" w:cs="Arial"/>
          <w:bCs/>
          <w:sz w:val="20"/>
          <w:szCs w:val="20"/>
        </w:rPr>
        <w:t xml:space="preserve"> will monitor the situation.</w:t>
      </w:r>
    </w:p>
    <w:p w14:paraId="627F336C" w14:textId="77777777" w:rsidR="005809E1" w:rsidRDefault="005809E1" w:rsidP="00507B51">
      <w:pPr>
        <w:pStyle w:val="ListParagraph"/>
        <w:numPr>
          <w:ilvl w:val="1"/>
          <w:numId w:val="12"/>
        </w:numPr>
        <w:spacing w:after="0"/>
        <w:rPr>
          <w:rFonts w:ascii="Arial" w:hAnsi="Arial" w:cs="Arial"/>
          <w:bCs/>
          <w:sz w:val="20"/>
          <w:szCs w:val="20"/>
        </w:rPr>
      </w:pPr>
      <w:r>
        <w:rPr>
          <w:rFonts w:ascii="Arial" w:hAnsi="Arial" w:cs="Arial"/>
          <w:bCs/>
          <w:sz w:val="20"/>
          <w:szCs w:val="20"/>
        </w:rPr>
        <w:t>The applicant is entitled to use the land for something else if it is not used as a herb farm.</w:t>
      </w:r>
    </w:p>
    <w:p w14:paraId="13650311" w14:textId="20D0B813" w:rsidR="005809E1" w:rsidRDefault="005809E1" w:rsidP="00507B51">
      <w:pPr>
        <w:pStyle w:val="ListParagraph"/>
        <w:numPr>
          <w:ilvl w:val="1"/>
          <w:numId w:val="12"/>
        </w:numPr>
        <w:spacing w:after="0"/>
        <w:rPr>
          <w:rFonts w:ascii="Arial" w:hAnsi="Arial" w:cs="Arial"/>
          <w:bCs/>
          <w:sz w:val="20"/>
          <w:szCs w:val="20"/>
        </w:rPr>
      </w:pPr>
      <w:r>
        <w:rPr>
          <w:rFonts w:ascii="Arial" w:hAnsi="Arial" w:cs="Arial"/>
          <w:bCs/>
          <w:sz w:val="20"/>
          <w:szCs w:val="20"/>
        </w:rPr>
        <w:t xml:space="preserve">The </w:t>
      </w:r>
      <w:r w:rsidR="00507B51">
        <w:rPr>
          <w:rFonts w:ascii="Arial" w:hAnsi="Arial" w:cs="Arial"/>
          <w:bCs/>
          <w:sz w:val="20"/>
          <w:szCs w:val="20"/>
        </w:rPr>
        <w:t xml:space="preserve">Parish Council </w:t>
      </w:r>
      <w:r>
        <w:rPr>
          <w:rFonts w:ascii="Arial" w:hAnsi="Arial" w:cs="Arial"/>
          <w:bCs/>
          <w:sz w:val="20"/>
          <w:szCs w:val="20"/>
        </w:rPr>
        <w:t xml:space="preserve">believes this is an abuse of the system and </w:t>
      </w:r>
      <w:r w:rsidR="00507B51">
        <w:rPr>
          <w:rFonts w:ascii="Arial" w:hAnsi="Arial" w:cs="Arial"/>
          <w:bCs/>
          <w:sz w:val="20"/>
          <w:szCs w:val="20"/>
        </w:rPr>
        <w:t>C</w:t>
      </w:r>
      <w:r>
        <w:rPr>
          <w:rFonts w:ascii="Arial" w:hAnsi="Arial" w:cs="Arial"/>
          <w:bCs/>
          <w:sz w:val="20"/>
          <w:szCs w:val="20"/>
        </w:rPr>
        <w:t>ouncillor B</w:t>
      </w:r>
      <w:r w:rsidR="00507B51">
        <w:rPr>
          <w:rFonts w:ascii="Arial" w:hAnsi="Arial" w:cs="Arial"/>
          <w:bCs/>
          <w:sz w:val="20"/>
          <w:szCs w:val="20"/>
        </w:rPr>
        <w:t>urn</w:t>
      </w:r>
      <w:r>
        <w:rPr>
          <w:rFonts w:ascii="Arial" w:hAnsi="Arial" w:cs="Arial"/>
          <w:bCs/>
          <w:sz w:val="20"/>
          <w:szCs w:val="20"/>
        </w:rPr>
        <w:t xml:space="preserve"> will </w:t>
      </w:r>
      <w:r w:rsidR="00507B51">
        <w:rPr>
          <w:rFonts w:ascii="Arial" w:hAnsi="Arial" w:cs="Arial"/>
          <w:bCs/>
          <w:sz w:val="20"/>
          <w:szCs w:val="20"/>
        </w:rPr>
        <w:t>discuss it</w:t>
      </w:r>
      <w:r>
        <w:rPr>
          <w:rFonts w:ascii="Arial" w:hAnsi="Arial" w:cs="Arial"/>
          <w:bCs/>
          <w:sz w:val="20"/>
          <w:szCs w:val="20"/>
        </w:rPr>
        <w:t xml:space="preserve"> with the </w:t>
      </w:r>
      <w:r w:rsidR="00507B51">
        <w:rPr>
          <w:rFonts w:ascii="Arial" w:hAnsi="Arial" w:cs="Arial"/>
          <w:bCs/>
          <w:sz w:val="20"/>
          <w:szCs w:val="20"/>
        </w:rPr>
        <w:t>Enforcement Team</w:t>
      </w:r>
      <w:r>
        <w:rPr>
          <w:rFonts w:ascii="Arial" w:hAnsi="Arial" w:cs="Arial"/>
          <w:bCs/>
          <w:sz w:val="20"/>
          <w:szCs w:val="20"/>
        </w:rPr>
        <w:t>.</w:t>
      </w:r>
    </w:p>
    <w:p w14:paraId="72462309" w14:textId="77777777" w:rsidR="005809E1" w:rsidRDefault="005809E1" w:rsidP="005809E1">
      <w:pPr>
        <w:pStyle w:val="ListParagraph"/>
        <w:spacing w:after="0"/>
        <w:ind w:left="1080"/>
        <w:rPr>
          <w:rFonts w:ascii="Arial" w:hAnsi="Arial" w:cs="Arial"/>
          <w:bCs/>
          <w:sz w:val="20"/>
          <w:szCs w:val="20"/>
        </w:rPr>
      </w:pPr>
    </w:p>
    <w:p w14:paraId="5F1B4D12" w14:textId="74EA2552" w:rsidR="005809E1" w:rsidRDefault="005809E1" w:rsidP="00EA7776">
      <w:pPr>
        <w:pStyle w:val="ListParagraph"/>
        <w:numPr>
          <w:ilvl w:val="0"/>
          <w:numId w:val="12"/>
        </w:numPr>
        <w:spacing w:after="0"/>
        <w:rPr>
          <w:rFonts w:ascii="Arial" w:hAnsi="Arial" w:cs="Arial"/>
          <w:bCs/>
          <w:sz w:val="20"/>
          <w:szCs w:val="20"/>
        </w:rPr>
      </w:pPr>
      <w:r>
        <w:rPr>
          <w:rFonts w:ascii="Arial" w:hAnsi="Arial" w:cs="Arial"/>
          <w:bCs/>
          <w:sz w:val="20"/>
          <w:szCs w:val="20"/>
        </w:rPr>
        <w:t>Question from Mr Ric</w:t>
      </w:r>
      <w:r w:rsidR="00F62E8A">
        <w:rPr>
          <w:rFonts w:ascii="Arial" w:hAnsi="Arial" w:cs="Arial"/>
          <w:bCs/>
          <w:sz w:val="20"/>
          <w:szCs w:val="20"/>
        </w:rPr>
        <w:t>k</w:t>
      </w:r>
      <w:r>
        <w:rPr>
          <w:rFonts w:ascii="Arial" w:hAnsi="Arial" w:cs="Arial"/>
          <w:bCs/>
          <w:sz w:val="20"/>
          <w:szCs w:val="20"/>
        </w:rPr>
        <w:t xml:space="preserve">ard: there was a discussion of the application to transfer ownership of the pond on </w:t>
      </w:r>
      <w:r w:rsidR="00507B51">
        <w:rPr>
          <w:rFonts w:ascii="Arial" w:hAnsi="Arial" w:cs="Arial"/>
          <w:bCs/>
          <w:sz w:val="20"/>
          <w:szCs w:val="20"/>
        </w:rPr>
        <w:t>Little Green</w:t>
      </w:r>
      <w:r>
        <w:rPr>
          <w:rFonts w:ascii="Arial" w:hAnsi="Arial" w:cs="Arial"/>
          <w:bCs/>
          <w:sz w:val="20"/>
          <w:szCs w:val="20"/>
        </w:rPr>
        <w:t xml:space="preserve">. The </w:t>
      </w:r>
      <w:r w:rsidR="00507B51">
        <w:rPr>
          <w:rFonts w:ascii="Arial" w:hAnsi="Arial" w:cs="Arial"/>
          <w:bCs/>
          <w:sz w:val="20"/>
          <w:szCs w:val="20"/>
        </w:rPr>
        <w:t xml:space="preserve">Parish Council </w:t>
      </w:r>
      <w:r>
        <w:rPr>
          <w:rFonts w:ascii="Arial" w:hAnsi="Arial" w:cs="Arial"/>
          <w:bCs/>
          <w:sz w:val="20"/>
          <w:szCs w:val="20"/>
        </w:rPr>
        <w:t xml:space="preserve">is still waiting for advice from </w:t>
      </w:r>
      <w:r w:rsidR="00507B51">
        <w:rPr>
          <w:rFonts w:ascii="Arial" w:hAnsi="Arial" w:cs="Arial"/>
          <w:bCs/>
          <w:sz w:val="20"/>
          <w:szCs w:val="20"/>
        </w:rPr>
        <w:t>its</w:t>
      </w:r>
      <w:r>
        <w:rPr>
          <w:rFonts w:ascii="Arial" w:hAnsi="Arial" w:cs="Arial"/>
          <w:bCs/>
          <w:sz w:val="20"/>
          <w:szCs w:val="20"/>
        </w:rPr>
        <w:t xml:space="preserve"> solicitor.</w:t>
      </w:r>
    </w:p>
    <w:p w14:paraId="717C4F2A" w14:textId="2CC8F9A1" w:rsidR="00EA7776" w:rsidRDefault="00EA7776" w:rsidP="005809E1">
      <w:pPr>
        <w:pStyle w:val="ListParagraph"/>
        <w:spacing w:after="0"/>
        <w:ind w:left="1080"/>
        <w:rPr>
          <w:rFonts w:ascii="Arial" w:hAnsi="Arial" w:cs="Arial"/>
          <w:bCs/>
          <w:sz w:val="20"/>
          <w:szCs w:val="20"/>
        </w:rPr>
      </w:pPr>
    </w:p>
    <w:p w14:paraId="351D5541" w14:textId="7B7FD1E2" w:rsidR="005809E1" w:rsidRDefault="005809E1" w:rsidP="005809E1">
      <w:pPr>
        <w:pStyle w:val="ListParagraph"/>
        <w:spacing w:after="0"/>
        <w:ind w:left="1080"/>
        <w:rPr>
          <w:rFonts w:ascii="Arial" w:hAnsi="Arial" w:cs="Arial"/>
          <w:bCs/>
          <w:sz w:val="20"/>
          <w:szCs w:val="20"/>
        </w:rPr>
      </w:pPr>
      <w:r>
        <w:rPr>
          <w:rFonts w:ascii="Arial" w:hAnsi="Arial" w:cs="Arial"/>
          <w:bCs/>
          <w:sz w:val="20"/>
          <w:szCs w:val="20"/>
        </w:rPr>
        <w:t>Meeting reopened at 8:32 p.m.</w:t>
      </w:r>
    </w:p>
    <w:p w14:paraId="6D154D65" w14:textId="77777777" w:rsidR="00EA7776" w:rsidRPr="00EA7776" w:rsidRDefault="00EA7776" w:rsidP="00EA7776">
      <w:pPr>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FD1F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614"/>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13D6945"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3BFC6005" w14:textId="5A812388" w:rsidR="00C443AC" w:rsidRDefault="00C443AC"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Diss and District Neighbourhood Plan</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0FDA53B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282F7D6B"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40FF3E97" w14:textId="2A44FD94" w:rsidR="005809E1" w:rsidRDefault="00F62E8A" w:rsidP="005809E1">
      <w:pPr>
        <w:pStyle w:val="ListParagraph"/>
        <w:numPr>
          <w:ilvl w:val="0"/>
          <w:numId w:val="13"/>
        </w:numPr>
        <w:rPr>
          <w:rFonts w:ascii="Arial" w:hAnsi="Arial" w:cs="Arial"/>
          <w:sz w:val="20"/>
          <w:szCs w:val="20"/>
        </w:rPr>
      </w:pPr>
      <w:r>
        <w:rPr>
          <w:rFonts w:ascii="Arial" w:hAnsi="Arial" w:cs="Arial"/>
          <w:sz w:val="20"/>
          <w:szCs w:val="20"/>
        </w:rPr>
        <w:t xml:space="preserve">The Chairman </w:t>
      </w:r>
      <w:r w:rsidR="005809E1">
        <w:rPr>
          <w:rFonts w:ascii="Arial" w:hAnsi="Arial" w:cs="Arial"/>
          <w:sz w:val="20"/>
          <w:szCs w:val="20"/>
        </w:rPr>
        <w:t>reported that materials will be delivered on 19 November 2021 and work will commence on 22 November 2021.</w:t>
      </w:r>
    </w:p>
    <w:p w14:paraId="5C82BC8E" w14:textId="33C0DC9A" w:rsidR="005809E1" w:rsidRDefault="005809E1" w:rsidP="005809E1">
      <w:pPr>
        <w:pStyle w:val="ListParagraph"/>
        <w:numPr>
          <w:ilvl w:val="0"/>
          <w:numId w:val="13"/>
        </w:numPr>
        <w:rPr>
          <w:rFonts w:ascii="Arial" w:hAnsi="Arial" w:cs="Arial"/>
          <w:sz w:val="20"/>
          <w:szCs w:val="20"/>
        </w:rPr>
      </w:pPr>
      <w:r>
        <w:rPr>
          <w:rFonts w:ascii="Arial" w:hAnsi="Arial" w:cs="Arial"/>
          <w:sz w:val="20"/>
          <w:szCs w:val="20"/>
        </w:rPr>
        <w:t>The project should take three weeks to complete</w:t>
      </w:r>
      <w:r w:rsidR="00F62E8A">
        <w:rPr>
          <w:rFonts w:ascii="Arial" w:hAnsi="Arial" w:cs="Arial"/>
          <w:sz w:val="20"/>
          <w:szCs w:val="20"/>
        </w:rPr>
        <w:t>,</w:t>
      </w:r>
      <w:r>
        <w:rPr>
          <w:rFonts w:ascii="Arial" w:hAnsi="Arial" w:cs="Arial"/>
          <w:sz w:val="20"/>
          <w:szCs w:val="20"/>
        </w:rPr>
        <w:t xml:space="preserve"> and decoration will follow the completion of the work.</w:t>
      </w:r>
    </w:p>
    <w:p w14:paraId="40EB36E1" w14:textId="79D91A44" w:rsidR="005809E1" w:rsidRDefault="005809E1" w:rsidP="005809E1">
      <w:pPr>
        <w:pStyle w:val="ListParagraph"/>
        <w:numPr>
          <w:ilvl w:val="0"/>
          <w:numId w:val="13"/>
        </w:numPr>
        <w:rPr>
          <w:rFonts w:ascii="Arial" w:hAnsi="Arial" w:cs="Arial"/>
          <w:sz w:val="20"/>
          <w:szCs w:val="20"/>
        </w:rPr>
      </w:pPr>
      <w:r>
        <w:rPr>
          <w:rFonts w:ascii="Arial" w:hAnsi="Arial" w:cs="Arial"/>
          <w:sz w:val="20"/>
          <w:szCs w:val="20"/>
        </w:rPr>
        <w:t>There is a plan for a grand opening in January 2022.</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lastRenderedPageBreak/>
        <w:t>The Common</w:t>
      </w:r>
    </w:p>
    <w:p w14:paraId="644E6E74" w14:textId="592C3BB7"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10FBAFDA" w14:textId="712874C3" w:rsidR="001B012C" w:rsidRDefault="001B012C" w:rsidP="001B012C">
      <w:pPr>
        <w:pStyle w:val="ListParagraph"/>
        <w:numPr>
          <w:ilvl w:val="0"/>
          <w:numId w:val="14"/>
        </w:numPr>
        <w:rPr>
          <w:rFonts w:ascii="Arial" w:hAnsi="Arial" w:cs="Arial"/>
          <w:sz w:val="20"/>
          <w:szCs w:val="20"/>
        </w:rPr>
      </w:pPr>
      <w:r>
        <w:rPr>
          <w:rFonts w:ascii="Arial" w:hAnsi="Arial" w:cs="Arial"/>
          <w:sz w:val="20"/>
          <w:szCs w:val="20"/>
        </w:rPr>
        <w:t xml:space="preserve">The grass around the perimeter of </w:t>
      </w:r>
      <w:r w:rsidR="00F62E8A">
        <w:rPr>
          <w:rFonts w:ascii="Arial" w:hAnsi="Arial" w:cs="Arial"/>
          <w:sz w:val="20"/>
          <w:szCs w:val="20"/>
        </w:rPr>
        <w:t xml:space="preserve">Little Green </w:t>
      </w:r>
      <w:r>
        <w:rPr>
          <w:rFonts w:ascii="Arial" w:hAnsi="Arial" w:cs="Arial"/>
          <w:sz w:val="20"/>
          <w:szCs w:val="20"/>
        </w:rPr>
        <w:t>will be cut during the winter.</w:t>
      </w:r>
    </w:p>
    <w:p w14:paraId="706C8357" w14:textId="4FBCD577" w:rsidR="001B012C" w:rsidRDefault="001B012C" w:rsidP="001B012C">
      <w:pPr>
        <w:pStyle w:val="ListParagraph"/>
        <w:numPr>
          <w:ilvl w:val="0"/>
          <w:numId w:val="14"/>
        </w:numPr>
        <w:rPr>
          <w:rFonts w:ascii="Arial" w:hAnsi="Arial" w:cs="Arial"/>
          <w:sz w:val="20"/>
          <w:szCs w:val="20"/>
        </w:rPr>
      </w:pPr>
      <w:r>
        <w:rPr>
          <w:rFonts w:ascii="Arial" w:hAnsi="Arial" w:cs="Arial"/>
          <w:sz w:val="20"/>
          <w:szCs w:val="20"/>
        </w:rPr>
        <w:t xml:space="preserve">The cattle will be removed from the Marsh as soon as possible so that there is no </w:t>
      </w:r>
      <w:r w:rsidR="00F62E8A">
        <w:rPr>
          <w:rFonts w:ascii="Arial" w:hAnsi="Arial" w:cs="Arial"/>
          <w:sz w:val="20"/>
          <w:szCs w:val="20"/>
        </w:rPr>
        <w:t>‘</w:t>
      </w:r>
      <w:r>
        <w:rPr>
          <w:rFonts w:ascii="Arial" w:hAnsi="Arial" w:cs="Arial"/>
          <w:sz w:val="20"/>
          <w:szCs w:val="20"/>
        </w:rPr>
        <w:t>poaching</w:t>
      </w:r>
      <w:r w:rsidR="00F62E8A">
        <w:rPr>
          <w:rFonts w:ascii="Arial" w:hAnsi="Arial" w:cs="Arial"/>
          <w:sz w:val="20"/>
          <w:szCs w:val="20"/>
        </w:rPr>
        <w:t>’</w:t>
      </w:r>
      <w:r>
        <w:rPr>
          <w:rFonts w:ascii="Arial" w:hAnsi="Arial" w:cs="Arial"/>
          <w:sz w:val="20"/>
          <w:szCs w:val="20"/>
        </w:rPr>
        <w:t xml:space="preserve"> of the ground.</w:t>
      </w:r>
    </w:p>
    <w:p w14:paraId="6CBAD78F" w14:textId="6363656A" w:rsidR="001B012C" w:rsidRDefault="001B012C" w:rsidP="001B012C">
      <w:pPr>
        <w:pStyle w:val="ListParagraph"/>
        <w:numPr>
          <w:ilvl w:val="0"/>
          <w:numId w:val="14"/>
        </w:numPr>
        <w:rPr>
          <w:rFonts w:ascii="Arial" w:hAnsi="Arial" w:cs="Arial"/>
          <w:sz w:val="20"/>
          <w:szCs w:val="20"/>
        </w:rPr>
      </w:pPr>
      <w:r>
        <w:rPr>
          <w:rFonts w:ascii="Arial" w:hAnsi="Arial" w:cs="Arial"/>
          <w:sz w:val="20"/>
          <w:szCs w:val="20"/>
        </w:rPr>
        <w:t>Councillor Colchester will install the footpath posts as soon as possible.</w:t>
      </w:r>
    </w:p>
    <w:p w14:paraId="6DEBBEBA" w14:textId="16607177"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0CEDB178" w14:textId="5B32BEEA" w:rsidR="001B012C" w:rsidRDefault="001B012C" w:rsidP="001B012C">
      <w:pPr>
        <w:pStyle w:val="ListParagraph"/>
        <w:numPr>
          <w:ilvl w:val="0"/>
          <w:numId w:val="15"/>
        </w:numPr>
        <w:ind w:left="2517" w:hanging="357"/>
        <w:rPr>
          <w:rFonts w:ascii="Arial" w:hAnsi="Arial" w:cs="Arial"/>
          <w:sz w:val="20"/>
          <w:szCs w:val="20"/>
        </w:rPr>
      </w:pPr>
      <w:r>
        <w:rPr>
          <w:rFonts w:ascii="Arial" w:hAnsi="Arial" w:cs="Arial"/>
          <w:sz w:val="20"/>
          <w:szCs w:val="20"/>
        </w:rPr>
        <w:t>See above.</w:t>
      </w:r>
    </w:p>
    <w:p w14:paraId="2B4CC478" w14:textId="44D2FC03" w:rsidR="00081765" w:rsidRDefault="00081765" w:rsidP="00081765">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r w:rsidR="00691BF2">
        <w:rPr>
          <w:rFonts w:ascii="Arial" w:hAnsi="Arial" w:cs="Arial"/>
          <w:sz w:val="20"/>
          <w:szCs w:val="20"/>
        </w:rPr>
        <w:t xml:space="preserve"> Update.</w:t>
      </w:r>
    </w:p>
    <w:p w14:paraId="6D1AD33B" w14:textId="69B031D9" w:rsidR="001B012C" w:rsidRDefault="001B012C" w:rsidP="001B012C">
      <w:pPr>
        <w:pStyle w:val="ListParagraph"/>
        <w:numPr>
          <w:ilvl w:val="0"/>
          <w:numId w:val="15"/>
        </w:numPr>
        <w:spacing w:after="0" w:line="240" w:lineRule="auto"/>
        <w:ind w:left="2517" w:hanging="357"/>
        <w:rPr>
          <w:rFonts w:ascii="Arial" w:hAnsi="Arial" w:cs="Arial"/>
          <w:sz w:val="20"/>
          <w:szCs w:val="20"/>
        </w:rPr>
      </w:pPr>
      <w:r>
        <w:rPr>
          <w:rFonts w:ascii="Arial" w:hAnsi="Arial" w:cs="Arial"/>
          <w:sz w:val="20"/>
          <w:szCs w:val="20"/>
        </w:rPr>
        <w:t>Nothing to report.</w:t>
      </w:r>
    </w:p>
    <w:p w14:paraId="27754A2B" w14:textId="77777777" w:rsidR="001B012C" w:rsidRDefault="001B012C" w:rsidP="001B012C">
      <w:pPr>
        <w:pStyle w:val="ListParagraph"/>
        <w:spacing w:after="0" w:line="240" w:lineRule="auto"/>
        <w:ind w:left="2517"/>
        <w:rPr>
          <w:rFonts w:ascii="Arial" w:hAnsi="Arial" w:cs="Arial"/>
          <w:sz w:val="20"/>
          <w:szCs w:val="20"/>
        </w:rPr>
      </w:pPr>
    </w:p>
    <w:p w14:paraId="12FA92AC" w14:textId="702B2453"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59AB2285" w:rsidR="00FD25E7" w:rsidRDefault="00191554" w:rsidP="00FD25E7">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15582C6C" w14:textId="3338F30D" w:rsidR="001B012C" w:rsidRDefault="001B012C" w:rsidP="001B012C">
      <w:pPr>
        <w:pStyle w:val="ListParagraph"/>
        <w:numPr>
          <w:ilvl w:val="0"/>
          <w:numId w:val="15"/>
        </w:numPr>
        <w:spacing w:after="0"/>
        <w:ind w:left="2517" w:hanging="357"/>
        <w:rPr>
          <w:rFonts w:ascii="Arial" w:hAnsi="Arial" w:cs="Arial"/>
          <w:sz w:val="20"/>
          <w:szCs w:val="20"/>
        </w:rPr>
      </w:pPr>
      <w:r>
        <w:rPr>
          <w:rFonts w:ascii="Arial" w:hAnsi="Arial" w:cs="Arial"/>
          <w:sz w:val="20"/>
          <w:szCs w:val="20"/>
        </w:rPr>
        <w:t>Nothing to report.</w:t>
      </w:r>
    </w:p>
    <w:p w14:paraId="2E619F1D" w14:textId="238BB7A8" w:rsidR="00691BF2" w:rsidRDefault="00691BF2" w:rsidP="00FD25E7">
      <w:pPr>
        <w:pStyle w:val="ListParagraph"/>
        <w:numPr>
          <w:ilvl w:val="1"/>
          <w:numId w:val="1"/>
        </w:numPr>
        <w:spacing w:after="0"/>
        <w:rPr>
          <w:rFonts w:ascii="Arial" w:hAnsi="Arial" w:cs="Arial"/>
          <w:sz w:val="20"/>
          <w:szCs w:val="20"/>
        </w:rPr>
      </w:pPr>
      <w:r>
        <w:rPr>
          <w:rFonts w:ascii="Arial" w:hAnsi="Arial" w:cs="Arial"/>
          <w:sz w:val="20"/>
          <w:szCs w:val="20"/>
        </w:rPr>
        <w:t>Accidents on the A140 close to the entrance to Goswold Hall.</w:t>
      </w:r>
    </w:p>
    <w:p w14:paraId="42115DFB" w14:textId="1296A795" w:rsidR="001B012C" w:rsidRDefault="00351BD1" w:rsidP="001B012C">
      <w:pPr>
        <w:pStyle w:val="ListParagraph"/>
        <w:numPr>
          <w:ilvl w:val="0"/>
          <w:numId w:val="15"/>
        </w:numPr>
        <w:spacing w:after="0"/>
        <w:ind w:left="2517" w:hanging="357"/>
        <w:rPr>
          <w:rFonts w:ascii="Arial" w:hAnsi="Arial" w:cs="Arial"/>
          <w:sz w:val="20"/>
          <w:szCs w:val="20"/>
        </w:rPr>
      </w:pPr>
      <w:r>
        <w:rPr>
          <w:rFonts w:ascii="Arial" w:hAnsi="Arial" w:cs="Arial"/>
          <w:sz w:val="20"/>
          <w:szCs w:val="20"/>
        </w:rPr>
        <w:t xml:space="preserve">Councillor Fleming had sent an email with a response to the </w:t>
      </w:r>
      <w:r w:rsidR="00F62E8A">
        <w:rPr>
          <w:rFonts w:ascii="Arial" w:hAnsi="Arial" w:cs="Arial"/>
          <w:sz w:val="20"/>
          <w:szCs w:val="20"/>
        </w:rPr>
        <w:t xml:space="preserve">Parish Council’s </w:t>
      </w:r>
      <w:r>
        <w:rPr>
          <w:rFonts w:ascii="Arial" w:hAnsi="Arial" w:cs="Arial"/>
          <w:sz w:val="20"/>
          <w:szCs w:val="20"/>
        </w:rPr>
        <w:t xml:space="preserve">queries </w:t>
      </w:r>
      <w:r w:rsidR="00F62E8A">
        <w:rPr>
          <w:rFonts w:ascii="Arial" w:hAnsi="Arial" w:cs="Arial"/>
          <w:sz w:val="20"/>
          <w:szCs w:val="20"/>
        </w:rPr>
        <w:t xml:space="preserve">on Highway matters </w:t>
      </w:r>
      <w:r>
        <w:rPr>
          <w:rFonts w:ascii="Arial" w:hAnsi="Arial" w:cs="Arial"/>
          <w:sz w:val="20"/>
          <w:szCs w:val="20"/>
        </w:rPr>
        <w:t>which included the problem of accidents on the A140 close to the entrance to Go</w:t>
      </w:r>
      <w:r w:rsidR="00F62E8A">
        <w:rPr>
          <w:rFonts w:ascii="Arial" w:hAnsi="Arial" w:cs="Arial"/>
          <w:sz w:val="20"/>
          <w:szCs w:val="20"/>
        </w:rPr>
        <w:t>swold</w:t>
      </w:r>
      <w:r>
        <w:rPr>
          <w:rFonts w:ascii="Arial" w:hAnsi="Arial" w:cs="Arial"/>
          <w:sz w:val="20"/>
          <w:szCs w:val="20"/>
        </w:rPr>
        <w:t xml:space="preserve"> Hall. The </w:t>
      </w:r>
      <w:r w:rsidR="00F62E8A">
        <w:rPr>
          <w:rFonts w:ascii="Arial" w:hAnsi="Arial" w:cs="Arial"/>
          <w:sz w:val="20"/>
          <w:szCs w:val="20"/>
        </w:rPr>
        <w:t>H</w:t>
      </w:r>
      <w:r>
        <w:rPr>
          <w:rFonts w:ascii="Arial" w:hAnsi="Arial" w:cs="Arial"/>
          <w:sz w:val="20"/>
          <w:szCs w:val="20"/>
        </w:rPr>
        <w:t>ighways Department of Suffolk County Council have concluded that the accidents</w:t>
      </w:r>
      <w:r w:rsidR="00F62E8A">
        <w:rPr>
          <w:rFonts w:ascii="Arial" w:hAnsi="Arial" w:cs="Arial"/>
          <w:sz w:val="20"/>
          <w:szCs w:val="20"/>
        </w:rPr>
        <w:t xml:space="preserve"> that</w:t>
      </w:r>
      <w:r>
        <w:rPr>
          <w:rFonts w:ascii="Arial" w:hAnsi="Arial" w:cs="Arial"/>
          <w:sz w:val="20"/>
          <w:szCs w:val="20"/>
        </w:rPr>
        <w:t xml:space="preserve"> have taken place in the last 18 months </w:t>
      </w:r>
      <w:r w:rsidR="00F62E8A">
        <w:rPr>
          <w:rFonts w:ascii="Arial" w:hAnsi="Arial" w:cs="Arial"/>
          <w:sz w:val="20"/>
          <w:szCs w:val="20"/>
        </w:rPr>
        <w:t>are</w:t>
      </w:r>
      <w:r>
        <w:rPr>
          <w:rFonts w:ascii="Arial" w:hAnsi="Arial" w:cs="Arial"/>
          <w:sz w:val="20"/>
          <w:szCs w:val="20"/>
        </w:rPr>
        <w:t xml:space="preserve"> all due to driver error.</w:t>
      </w:r>
    </w:p>
    <w:p w14:paraId="35BB0EA4" w14:textId="77777777" w:rsidR="00351BD1" w:rsidRDefault="00351BD1" w:rsidP="00351BD1">
      <w:pPr>
        <w:pStyle w:val="ListParagraph"/>
        <w:spacing w:after="0"/>
        <w:ind w:left="2517"/>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31A331A8"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B00CDE">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351BD1">
        <w:rPr>
          <w:rFonts w:ascii="Arial" w:hAnsi="Arial" w:cs="Arial"/>
          <w:sz w:val="20"/>
          <w:szCs w:val="20"/>
        </w:rPr>
        <w:t>September</w:t>
      </w:r>
      <w:r w:rsidR="001C56EF">
        <w:rPr>
          <w:rFonts w:ascii="Arial" w:hAnsi="Arial" w:cs="Arial"/>
          <w:sz w:val="20"/>
          <w:szCs w:val="20"/>
        </w:rPr>
        <w:t xml:space="preserve"> 2021</w:t>
      </w:r>
      <w:r w:rsidR="00BC572E" w:rsidRPr="006B3373">
        <w:rPr>
          <w:rFonts w:ascii="Arial" w:hAnsi="Arial" w:cs="Arial"/>
          <w:sz w:val="20"/>
          <w:szCs w:val="20"/>
        </w:rPr>
        <w:t>.</w:t>
      </w:r>
    </w:p>
    <w:p w14:paraId="7074BDCB" w14:textId="0A4D0416"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B00CDE">
        <w:rPr>
          <w:rFonts w:ascii="Arial" w:eastAsia="Times New Roman" w:hAnsi="Arial" w:cs="Arial"/>
          <w:color w:val="000000"/>
          <w:sz w:val="20"/>
          <w:szCs w:val="20"/>
          <w:lang w:eastAsia="en-GB"/>
        </w:rPr>
        <w:t>8,616.69</w:t>
      </w:r>
    </w:p>
    <w:p w14:paraId="4FDDC98F" w14:textId="195E31F1" w:rsidR="00745FD0" w:rsidRPr="00464640" w:rsidRDefault="00745FD0" w:rsidP="00745FD0">
      <w:pPr>
        <w:pStyle w:val="ListParagraph"/>
        <w:numPr>
          <w:ilvl w:val="2"/>
          <w:numId w:val="8"/>
        </w:numPr>
        <w:spacing w:after="0"/>
        <w:ind w:left="2874" w:hanging="357"/>
        <w:rPr>
          <w:rFonts w:ascii="Arial" w:hAnsi="Arial" w:cs="Arial"/>
          <w:sz w:val="20"/>
          <w:szCs w:val="20"/>
        </w:rPr>
      </w:pPr>
      <w:r>
        <w:rPr>
          <w:rFonts w:ascii="Arial" w:hAnsi="Arial" w:cs="Arial"/>
          <w:sz w:val="20"/>
          <w:szCs w:val="20"/>
        </w:rPr>
        <w:t>The bank balance was noted.</w:t>
      </w:r>
    </w:p>
    <w:p w14:paraId="0A8A606C" w14:textId="77777777" w:rsidR="00745FD0" w:rsidRDefault="00745FD0" w:rsidP="00745FD0">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79A1D12B" w14:textId="77777777" w:rsidR="00745FD0" w:rsidRPr="00261B47" w:rsidRDefault="00745FD0" w:rsidP="00745FD0">
      <w:pPr>
        <w:pStyle w:val="ListParagraph"/>
        <w:numPr>
          <w:ilvl w:val="0"/>
          <w:numId w:val="9"/>
        </w:numPr>
        <w:spacing w:after="0"/>
        <w:ind w:left="2154"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4FE258D4" w14:textId="77777777" w:rsidR="00745FD0" w:rsidRPr="00261B47" w:rsidRDefault="00745FD0" w:rsidP="00745FD0">
      <w:pPr>
        <w:pStyle w:val="ListParagraph"/>
        <w:numPr>
          <w:ilvl w:val="0"/>
          <w:numId w:val="9"/>
        </w:numPr>
        <w:spacing w:after="0"/>
        <w:ind w:left="2154" w:hanging="357"/>
        <w:rPr>
          <w:rFonts w:ascii="Arial" w:hAnsi="Arial" w:cs="Arial"/>
          <w:sz w:val="20"/>
          <w:szCs w:val="20"/>
        </w:rPr>
      </w:pPr>
      <w:r w:rsidRPr="00261B47">
        <w:rPr>
          <w:rFonts w:ascii="Arial" w:hAnsi="Arial" w:cs="Arial"/>
          <w:sz w:val="20"/>
          <w:szCs w:val="20"/>
        </w:rPr>
        <w:t xml:space="preserve">The accounts were to the date of this meeting. </w:t>
      </w:r>
    </w:p>
    <w:p w14:paraId="3976A0BF" w14:textId="77777777" w:rsidR="00745FD0" w:rsidRPr="00261B47" w:rsidRDefault="00745FD0" w:rsidP="00745FD0">
      <w:pPr>
        <w:pStyle w:val="ListParagraph"/>
        <w:numPr>
          <w:ilvl w:val="0"/>
          <w:numId w:val="9"/>
        </w:numPr>
        <w:spacing w:after="0"/>
        <w:ind w:left="2154" w:hanging="357"/>
        <w:rPr>
          <w:rFonts w:ascii="Arial" w:hAnsi="Arial" w:cs="Arial"/>
          <w:sz w:val="20"/>
          <w:szCs w:val="20"/>
        </w:rPr>
      </w:pPr>
      <w:r w:rsidRPr="00261B47">
        <w:rPr>
          <w:rFonts w:ascii="Arial" w:hAnsi="Arial" w:cs="Arial"/>
          <w:sz w:val="20"/>
          <w:szCs w:val="20"/>
        </w:rPr>
        <w:t xml:space="preserve">There were no questions from </w:t>
      </w:r>
      <w:r>
        <w:rPr>
          <w:rFonts w:ascii="Arial" w:hAnsi="Arial" w:cs="Arial"/>
          <w:sz w:val="20"/>
          <w:szCs w:val="20"/>
        </w:rPr>
        <w:t>Councillors</w:t>
      </w:r>
      <w:r w:rsidRPr="00261B47">
        <w:rPr>
          <w:rFonts w:ascii="Arial" w:hAnsi="Arial" w:cs="Arial"/>
          <w:sz w:val="20"/>
          <w:szCs w:val="20"/>
        </w:rPr>
        <w:t>.</w:t>
      </w:r>
    </w:p>
    <w:p w14:paraId="5D73C8F1" w14:textId="44183B41"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077D2D82" w14:textId="77777777" w:rsidR="00E63DC9" w:rsidRDefault="00E63DC9" w:rsidP="009C2204">
            <w:pPr>
              <w:spacing w:after="0" w:line="240" w:lineRule="auto"/>
              <w:jc w:val="center"/>
              <w:rPr>
                <w:rFonts w:ascii="Arial" w:hAnsi="Arial" w:cs="Arial"/>
                <w:sz w:val="20"/>
                <w:szCs w:val="20"/>
              </w:rPr>
            </w:pPr>
          </w:p>
          <w:p w14:paraId="13DD96B3" w14:textId="15429E4F" w:rsidR="0047602C" w:rsidRPr="00FA1073" w:rsidRDefault="0047602C" w:rsidP="009C2204">
            <w:pPr>
              <w:spacing w:after="0" w:line="240" w:lineRule="auto"/>
              <w:jc w:val="center"/>
              <w:rPr>
                <w:rFonts w:ascii="Arial" w:hAnsi="Arial" w:cs="Arial"/>
                <w:sz w:val="20"/>
                <w:szCs w:val="20"/>
              </w:rPr>
            </w:pPr>
            <w:r>
              <w:rPr>
                <w:rFonts w:ascii="Arial" w:hAnsi="Arial" w:cs="Arial"/>
                <w:sz w:val="20"/>
                <w:szCs w:val="20"/>
              </w:rPr>
              <w:t>100660</w:t>
            </w:r>
          </w:p>
        </w:tc>
        <w:tc>
          <w:tcPr>
            <w:tcW w:w="1007" w:type="dxa"/>
            <w:tcBorders>
              <w:top w:val="nil"/>
              <w:left w:val="nil"/>
              <w:bottom w:val="single" w:sz="4" w:space="0" w:color="auto"/>
              <w:right w:val="single" w:sz="4" w:space="0" w:color="auto"/>
            </w:tcBorders>
            <w:shd w:val="clear" w:color="auto" w:fill="auto"/>
            <w:noWrap/>
            <w:vAlign w:val="bottom"/>
          </w:tcPr>
          <w:p w14:paraId="36EB0075" w14:textId="2C88F41C" w:rsidR="009C2204" w:rsidRPr="00FA1073" w:rsidRDefault="00560275"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£272.98</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59BE3C66" w14:textId="77777777" w:rsidR="00E63DC9" w:rsidRDefault="00E63DC9" w:rsidP="009C2204">
            <w:pPr>
              <w:spacing w:after="0"/>
              <w:jc w:val="center"/>
              <w:rPr>
                <w:rFonts w:ascii="Arial" w:hAnsi="Arial" w:cs="Arial"/>
                <w:sz w:val="20"/>
                <w:szCs w:val="20"/>
              </w:rPr>
            </w:pPr>
          </w:p>
          <w:p w14:paraId="3FD7D1E4" w14:textId="29096DB0" w:rsidR="0047602C" w:rsidRPr="00FA1073" w:rsidRDefault="0047602C" w:rsidP="009C2204">
            <w:pPr>
              <w:spacing w:after="0"/>
              <w:jc w:val="center"/>
              <w:rPr>
                <w:rFonts w:ascii="Arial" w:hAnsi="Arial" w:cs="Arial"/>
                <w:sz w:val="20"/>
                <w:szCs w:val="20"/>
              </w:rPr>
            </w:pPr>
            <w:r>
              <w:rPr>
                <w:rFonts w:ascii="Arial" w:hAnsi="Arial" w:cs="Arial"/>
                <w:sz w:val="20"/>
                <w:szCs w:val="20"/>
              </w:rPr>
              <w:t>100661</w:t>
            </w:r>
          </w:p>
        </w:tc>
        <w:tc>
          <w:tcPr>
            <w:tcW w:w="1007" w:type="dxa"/>
            <w:tcBorders>
              <w:top w:val="nil"/>
              <w:left w:val="nil"/>
              <w:bottom w:val="single" w:sz="4" w:space="0" w:color="auto"/>
              <w:right w:val="single" w:sz="4" w:space="0" w:color="auto"/>
            </w:tcBorders>
            <w:shd w:val="clear" w:color="auto" w:fill="auto"/>
            <w:noWrap/>
            <w:vAlign w:val="bottom"/>
          </w:tcPr>
          <w:p w14:paraId="559BDB1D" w14:textId="3C6BF021" w:rsidR="009C2204" w:rsidRPr="00FA1073" w:rsidRDefault="00560275"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049E217E" w14:textId="77777777" w:rsidR="00745FD0" w:rsidRDefault="00745FD0" w:rsidP="00351BD1">
      <w:pPr>
        <w:pStyle w:val="ListParagraph"/>
        <w:numPr>
          <w:ilvl w:val="0"/>
          <w:numId w:val="10"/>
        </w:numPr>
        <w:spacing w:after="0"/>
        <w:ind w:left="1077" w:hanging="357"/>
        <w:rPr>
          <w:rFonts w:ascii="Arial" w:hAnsi="Arial" w:cs="Arial"/>
          <w:sz w:val="20"/>
          <w:szCs w:val="20"/>
        </w:rPr>
      </w:pPr>
      <w:r>
        <w:rPr>
          <w:rFonts w:ascii="Arial" w:hAnsi="Arial" w:cs="Arial"/>
          <w:sz w:val="20"/>
          <w:szCs w:val="20"/>
        </w:rPr>
        <w:t xml:space="preserve">It was unanimously agreed to pay the invoices listed above, proposed by Councillor Murton and seconded by Councillor Colchester. </w:t>
      </w:r>
    </w:p>
    <w:p w14:paraId="4AFE2238" w14:textId="6925D3D5"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1B4AC9">
        <w:rPr>
          <w:rFonts w:ascii="Arial" w:hAnsi="Arial" w:cs="Arial"/>
          <w:sz w:val="20"/>
          <w:szCs w:val="20"/>
        </w:rPr>
        <w:t>Headway Suffolk</w:t>
      </w:r>
      <w:r w:rsidR="00E42EF3" w:rsidRPr="006B3373">
        <w:rPr>
          <w:rFonts w:ascii="Arial" w:hAnsi="Arial" w:cs="Arial"/>
          <w:sz w:val="20"/>
          <w:szCs w:val="20"/>
        </w:rPr>
        <w:t>.</w:t>
      </w:r>
      <w:r w:rsidR="00F62E8A">
        <w:rPr>
          <w:rFonts w:ascii="Arial" w:hAnsi="Arial" w:cs="Arial"/>
          <w:sz w:val="20"/>
          <w:szCs w:val="20"/>
        </w:rPr>
        <w:t xml:space="preserve"> No donation will be made.</w:t>
      </w:r>
    </w:p>
    <w:p w14:paraId="6F04873B" w14:textId="1B016A7C"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745FD0">
          <w:type w:val="continuous"/>
          <w:pgSz w:w="11906" w:h="16838"/>
          <w:pgMar w:top="1440" w:right="1440" w:bottom="1440" w:left="1440" w:header="708" w:footer="708" w:gutter="0"/>
          <w:cols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A8285A">
        <w:rPr>
          <w:rFonts w:ascii="Arial" w:hAnsi="Arial" w:cs="Arial"/>
          <w:sz w:val="20"/>
          <w:szCs w:val="20"/>
        </w:rPr>
        <w:t xml:space="preserve"> None.</w:t>
      </w:r>
    </w:p>
    <w:p w14:paraId="4121CAFF" w14:textId="77777777" w:rsidR="00745FD0" w:rsidRDefault="00745FD0" w:rsidP="00294A78">
      <w:pPr>
        <w:pStyle w:val="ListParagraph"/>
        <w:numPr>
          <w:ilvl w:val="0"/>
          <w:numId w:val="1"/>
        </w:numPr>
        <w:spacing w:after="0"/>
        <w:rPr>
          <w:rFonts w:ascii="Arial" w:hAnsi="Arial" w:cs="Arial"/>
          <w:sz w:val="20"/>
          <w:szCs w:val="20"/>
        </w:rPr>
        <w:sectPr w:rsidR="00745FD0" w:rsidSect="00A71360">
          <w:type w:val="continuous"/>
          <w:pgSz w:w="11906" w:h="16838"/>
          <w:pgMar w:top="1440" w:right="1440" w:bottom="1440" w:left="1440" w:header="708" w:footer="708" w:gutter="0"/>
          <w:cols w:space="708"/>
          <w:docGrid w:linePitch="360"/>
        </w:sectPr>
      </w:pPr>
    </w:p>
    <w:p w14:paraId="488E0B07" w14:textId="492B9A53" w:rsidR="00B4349C" w:rsidRDefault="00B4349C" w:rsidP="00294A78">
      <w:pPr>
        <w:pStyle w:val="ListParagraph"/>
        <w:numPr>
          <w:ilvl w:val="0"/>
          <w:numId w:val="1"/>
        </w:numPr>
        <w:spacing w:after="0"/>
        <w:rPr>
          <w:rFonts w:ascii="Arial" w:hAnsi="Arial" w:cs="Arial"/>
          <w:sz w:val="20"/>
          <w:szCs w:val="20"/>
        </w:rPr>
      </w:pPr>
      <w:r>
        <w:rPr>
          <w:rFonts w:ascii="Arial" w:hAnsi="Arial" w:cs="Arial"/>
          <w:sz w:val="20"/>
          <w:szCs w:val="20"/>
        </w:rPr>
        <w:t>Dates of Meetings in 2022</w:t>
      </w:r>
      <w:r w:rsidR="00076A97">
        <w:rPr>
          <w:rFonts w:ascii="Arial" w:hAnsi="Arial" w:cs="Arial"/>
          <w:sz w:val="20"/>
          <w:szCs w:val="20"/>
        </w:rPr>
        <w:t>/2023</w:t>
      </w:r>
      <w:r>
        <w:rPr>
          <w:rFonts w:ascii="Arial" w:hAnsi="Arial" w:cs="Arial"/>
          <w:sz w:val="20"/>
          <w:szCs w:val="20"/>
        </w:rPr>
        <w:t xml:space="preserve">. </w:t>
      </w:r>
    </w:p>
    <w:p w14:paraId="06B64D87" w14:textId="77777777" w:rsidR="00351BD1" w:rsidRDefault="00351BD1" w:rsidP="00351BD1">
      <w:pPr>
        <w:pStyle w:val="ListParagraph"/>
        <w:numPr>
          <w:ilvl w:val="0"/>
          <w:numId w:val="10"/>
        </w:numPr>
        <w:spacing w:after="0"/>
        <w:ind w:left="1797" w:hanging="357"/>
        <w:rPr>
          <w:rFonts w:ascii="Arial" w:hAnsi="Arial" w:cs="Arial"/>
          <w:sz w:val="20"/>
          <w:szCs w:val="20"/>
        </w:rPr>
      </w:pPr>
      <w:r>
        <w:rPr>
          <w:rFonts w:ascii="Arial" w:hAnsi="Arial" w:cs="Arial"/>
          <w:sz w:val="20"/>
          <w:szCs w:val="20"/>
        </w:rPr>
        <w:t>It was agreed that the meetings will take place on the following dates:</w:t>
      </w:r>
    </w:p>
    <w:p w14:paraId="0338575A" w14:textId="77777777" w:rsidR="00351BD1" w:rsidRPr="00351BD1" w:rsidRDefault="00351BD1" w:rsidP="003B5A42">
      <w:pPr>
        <w:pStyle w:val="ListParagraph"/>
        <w:ind w:left="1797"/>
        <w:rPr>
          <w:rFonts w:ascii="Arial" w:hAnsi="Arial" w:cs="Arial"/>
          <w:sz w:val="20"/>
          <w:szCs w:val="20"/>
        </w:rPr>
      </w:pPr>
      <w:r w:rsidRPr="00351BD1">
        <w:rPr>
          <w:rFonts w:ascii="Arial" w:hAnsi="Arial" w:cs="Arial"/>
          <w:sz w:val="20"/>
          <w:szCs w:val="20"/>
        </w:rPr>
        <w:t>Tuesday 4 January 2022, Tuesday 8 March 2022, Tuesday 3 May 2022 and Annual Parish Meeting, Tuesday 5 July 2022, Tuesday 6 September 2022, Tuesday 1 November 2022, Tuesday 3 January 2023</w:t>
      </w:r>
    </w:p>
    <w:p w14:paraId="2487F28A" w14:textId="5C293D75" w:rsidR="00EF2F82" w:rsidRDefault="00EF2F82" w:rsidP="00EF2F82">
      <w:pPr>
        <w:pStyle w:val="ListParagraph"/>
        <w:numPr>
          <w:ilvl w:val="0"/>
          <w:numId w:val="1"/>
        </w:numPr>
        <w:spacing w:line="256" w:lineRule="auto"/>
        <w:rPr>
          <w:rFonts w:ascii="Arial" w:hAnsi="Arial" w:cs="Arial"/>
          <w:sz w:val="20"/>
          <w:szCs w:val="20"/>
        </w:rPr>
      </w:pPr>
      <w:r w:rsidRPr="00EF2F82">
        <w:rPr>
          <w:rFonts w:ascii="Arial" w:hAnsi="Arial" w:cs="Arial"/>
          <w:sz w:val="20"/>
          <w:szCs w:val="20"/>
        </w:rPr>
        <w:lastRenderedPageBreak/>
        <w:t>Lorry Route Map Review for Suffolk – email dated: 22 October 2021.</w:t>
      </w:r>
    </w:p>
    <w:p w14:paraId="46BD2B26" w14:textId="3D81C008" w:rsidR="00076A97" w:rsidRDefault="00076A97" w:rsidP="00076A97">
      <w:pPr>
        <w:pStyle w:val="ListParagraph"/>
        <w:numPr>
          <w:ilvl w:val="0"/>
          <w:numId w:val="16"/>
        </w:numPr>
        <w:spacing w:line="256" w:lineRule="auto"/>
        <w:rPr>
          <w:rFonts w:ascii="Arial" w:hAnsi="Arial" w:cs="Arial"/>
          <w:sz w:val="20"/>
          <w:szCs w:val="20"/>
        </w:rPr>
      </w:pPr>
      <w:r>
        <w:rPr>
          <w:rFonts w:ascii="Arial" w:hAnsi="Arial" w:cs="Arial"/>
          <w:sz w:val="20"/>
          <w:szCs w:val="20"/>
        </w:rPr>
        <w:t xml:space="preserve">At present there is no official </w:t>
      </w:r>
      <w:r w:rsidR="003B5A42">
        <w:rPr>
          <w:rFonts w:ascii="Arial" w:hAnsi="Arial" w:cs="Arial"/>
          <w:sz w:val="20"/>
          <w:szCs w:val="20"/>
        </w:rPr>
        <w:t xml:space="preserve">Lorry Route </w:t>
      </w:r>
      <w:r>
        <w:rPr>
          <w:rFonts w:ascii="Arial" w:hAnsi="Arial" w:cs="Arial"/>
          <w:sz w:val="20"/>
          <w:szCs w:val="20"/>
        </w:rPr>
        <w:t xml:space="preserve">through the roads within the </w:t>
      </w:r>
      <w:r w:rsidR="003B5A42">
        <w:rPr>
          <w:rFonts w:ascii="Arial" w:hAnsi="Arial" w:cs="Arial"/>
          <w:sz w:val="20"/>
          <w:szCs w:val="20"/>
        </w:rPr>
        <w:t>P</w:t>
      </w:r>
      <w:r>
        <w:rPr>
          <w:rFonts w:ascii="Arial" w:hAnsi="Arial" w:cs="Arial"/>
          <w:sz w:val="20"/>
          <w:szCs w:val="20"/>
        </w:rPr>
        <w:t>arish.</w:t>
      </w:r>
    </w:p>
    <w:p w14:paraId="4A34A018" w14:textId="00034C87" w:rsidR="00076A97" w:rsidRDefault="00076A97" w:rsidP="00076A97">
      <w:pPr>
        <w:pStyle w:val="ListParagraph"/>
        <w:numPr>
          <w:ilvl w:val="0"/>
          <w:numId w:val="16"/>
        </w:numPr>
        <w:spacing w:line="256" w:lineRule="auto"/>
        <w:rPr>
          <w:rFonts w:ascii="Arial" w:hAnsi="Arial" w:cs="Arial"/>
          <w:sz w:val="20"/>
          <w:szCs w:val="20"/>
        </w:rPr>
      </w:pPr>
      <w:r>
        <w:rPr>
          <w:rFonts w:ascii="Arial" w:hAnsi="Arial" w:cs="Arial"/>
          <w:sz w:val="20"/>
          <w:szCs w:val="20"/>
        </w:rPr>
        <w:t>There are incidents when due to road closures or the new roundabout</w:t>
      </w:r>
      <w:r w:rsidR="003B5A42">
        <w:rPr>
          <w:rFonts w:ascii="Arial" w:hAnsi="Arial" w:cs="Arial"/>
          <w:sz w:val="20"/>
          <w:szCs w:val="20"/>
        </w:rPr>
        <w:t>s,</w:t>
      </w:r>
      <w:r>
        <w:rPr>
          <w:rFonts w:ascii="Arial" w:hAnsi="Arial" w:cs="Arial"/>
          <w:sz w:val="20"/>
          <w:szCs w:val="20"/>
        </w:rPr>
        <w:t xml:space="preserve"> lorries </w:t>
      </w:r>
      <w:r w:rsidR="003B5A42">
        <w:rPr>
          <w:rFonts w:ascii="Arial" w:hAnsi="Arial" w:cs="Arial"/>
          <w:sz w:val="20"/>
          <w:szCs w:val="20"/>
        </w:rPr>
        <w:t>use the roads</w:t>
      </w:r>
      <w:r>
        <w:rPr>
          <w:rFonts w:ascii="Arial" w:hAnsi="Arial" w:cs="Arial"/>
          <w:sz w:val="20"/>
          <w:szCs w:val="20"/>
        </w:rPr>
        <w:t xml:space="preserve"> through the village. In addition, lorries will access local businesses.</w:t>
      </w:r>
    </w:p>
    <w:p w14:paraId="688F0AC0" w14:textId="77777777" w:rsidR="00076A97" w:rsidRDefault="00076A97" w:rsidP="00076A97">
      <w:pPr>
        <w:pStyle w:val="ListParagraph"/>
        <w:numPr>
          <w:ilvl w:val="0"/>
          <w:numId w:val="16"/>
        </w:numPr>
        <w:spacing w:line="256" w:lineRule="auto"/>
        <w:rPr>
          <w:rFonts w:ascii="Arial" w:hAnsi="Arial" w:cs="Arial"/>
          <w:sz w:val="20"/>
          <w:szCs w:val="20"/>
        </w:rPr>
      </w:pPr>
      <w:r>
        <w:rPr>
          <w:rFonts w:ascii="Arial" w:hAnsi="Arial" w:cs="Arial"/>
          <w:sz w:val="20"/>
          <w:szCs w:val="20"/>
        </w:rPr>
        <w:t>It was agreed to make no comment on this consultation.</w:t>
      </w:r>
    </w:p>
    <w:p w14:paraId="35278859" w14:textId="0C4FB2E7" w:rsidR="00076A97" w:rsidRPr="00EF2F82" w:rsidRDefault="00076A97" w:rsidP="00076A97">
      <w:pPr>
        <w:pStyle w:val="ListParagraph"/>
        <w:spacing w:line="256" w:lineRule="auto"/>
        <w:ind w:left="1800"/>
        <w:rPr>
          <w:rFonts w:ascii="Arial" w:hAnsi="Arial" w:cs="Arial"/>
          <w:sz w:val="20"/>
          <w:szCs w:val="20"/>
        </w:rPr>
      </w:pPr>
    </w:p>
    <w:p w14:paraId="3A1B8E01" w14:textId="6555A7DB"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 – invitation to join Community Liaison Group</w:t>
      </w:r>
      <w:r>
        <w:rPr>
          <w:rFonts w:ascii="Arial" w:hAnsi="Arial" w:cs="Arial"/>
          <w:sz w:val="20"/>
          <w:szCs w:val="20"/>
        </w:rPr>
        <w:t>.</w:t>
      </w:r>
    </w:p>
    <w:p w14:paraId="22155BB8" w14:textId="6D98A4C2" w:rsidR="00076A97" w:rsidRDefault="00076A97" w:rsidP="003B5A42">
      <w:pPr>
        <w:pStyle w:val="ListParagraph"/>
        <w:numPr>
          <w:ilvl w:val="0"/>
          <w:numId w:val="17"/>
        </w:numPr>
        <w:spacing w:after="0"/>
        <w:ind w:left="1797" w:hanging="357"/>
        <w:rPr>
          <w:rFonts w:ascii="Arial" w:hAnsi="Arial" w:cs="Arial"/>
          <w:sz w:val="20"/>
          <w:szCs w:val="20"/>
        </w:rPr>
      </w:pPr>
      <w:r>
        <w:rPr>
          <w:rFonts w:ascii="Arial" w:hAnsi="Arial" w:cs="Arial"/>
          <w:sz w:val="20"/>
          <w:szCs w:val="20"/>
        </w:rPr>
        <w:t>Nothing to report.</w:t>
      </w:r>
    </w:p>
    <w:p w14:paraId="13F59A3E" w14:textId="77777777" w:rsidR="00076A97" w:rsidRPr="00076A97" w:rsidRDefault="00076A97" w:rsidP="00076A97">
      <w:pPr>
        <w:pStyle w:val="ListParagraph"/>
        <w:spacing w:after="0"/>
        <w:ind w:left="1800"/>
        <w:rPr>
          <w:rFonts w:ascii="Arial" w:hAnsi="Arial" w:cs="Arial"/>
          <w:sz w:val="20"/>
          <w:szCs w:val="20"/>
        </w:rPr>
      </w:pP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3A8BD5BA"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72759706" w14:textId="1A6C1533" w:rsidR="002B7E90" w:rsidRPr="00076A97" w:rsidRDefault="002B7E90" w:rsidP="00A24A85">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580556">
        <w:rPr>
          <w:rFonts w:ascii="Arial" w:hAnsi="Arial" w:cs="Arial"/>
          <w:sz w:val="20"/>
          <w:szCs w:val="20"/>
        </w:rPr>
        <w:t>Application for Planning Permission - DC/21/05882</w:t>
      </w:r>
      <w:r w:rsidRPr="00580556">
        <w:rPr>
          <w:sz w:val="20"/>
          <w:szCs w:val="20"/>
        </w:rPr>
        <w:br/>
      </w:r>
      <w:r w:rsidRPr="00580556">
        <w:rPr>
          <w:rFonts w:ascii="Arial" w:hAnsi="Arial" w:cs="Arial"/>
          <w:sz w:val="20"/>
          <w:szCs w:val="20"/>
        </w:rPr>
        <w:t>Proposal: Planning Application. Demolition of original intake/dryer/mill building destroyed by fire and erection of replacement intake/dryer/mill building</w:t>
      </w:r>
      <w:r w:rsidRPr="00580556">
        <w:rPr>
          <w:sz w:val="20"/>
          <w:szCs w:val="20"/>
        </w:rPr>
        <w:br/>
      </w:r>
      <w:r w:rsidRPr="00580556">
        <w:rPr>
          <w:rFonts w:ascii="Arial" w:hAnsi="Arial" w:cs="Arial"/>
          <w:sz w:val="20"/>
          <w:szCs w:val="20"/>
        </w:rPr>
        <w:t xml:space="preserve">Location: Camstar Herbs Ltd, Chestnuts Farm, Langton Green, Eye IP23 7HL </w:t>
      </w:r>
    </w:p>
    <w:p w14:paraId="3BD39C80" w14:textId="6727D67F" w:rsidR="00076A97" w:rsidRDefault="00076A97" w:rsidP="00076A97">
      <w:pPr>
        <w:pStyle w:val="ListParagraph"/>
        <w:numPr>
          <w:ilvl w:val="0"/>
          <w:numId w:val="17"/>
        </w:numPr>
        <w:autoSpaceDE w:val="0"/>
        <w:autoSpaceDN w:val="0"/>
        <w:adjustRightInd w:val="0"/>
        <w:spacing w:after="0" w:line="240" w:lineRule="auto"/>
        <w:ind w:left="3441" w:hanging="357"/>
        <w:rPr>
          <w:rFonts w:ascii="Arial" w:eastAsia="Arial-BoldMT" w:hAnsi="Arial" w:cs="Arial"/>
          <w:sz w:val="20"/>
          <w:szCs w:val="20"/>
        </w:rPr>
      </w:pPr>
      <w:r>
        <w:rPr>
          <w:rFonts w:ascii="Arial" w:eastAsia="Arial-BoldMT" w:hAnsi="Arial" w:cs="Arial"/>
          <w:sz w:val="20"/>
          <w:szCs w:val="20"/>
        </w:rPr>
        <w:t>It was agreed to make no comment on this application.</w:t>
      </w:r>
    </w:p>
    <w:p w14:paraId="2FB91FFA" w14:textId="77D4CF39" w:rsidR="003E4A63" w:rsidRPr="00076A97" w:rsidRDefault="003E4A63" w:rsidP="00A24A85">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hAnsi="Arial" w:cs="Arial"/>
          <w:sz w:val="20"/>
          <w:szCs w:val="20"/>
        </w:rPr>
        <w:t>Application for Planning Permission - DC/21/03946</w:t>
      </w:r>
      <w:r w:rsidRPr="002B7E90">
        <w:rPr>
          <w:sz w:val="20"/>
          <w:szCs w:val="20"/>
        </w:rPr>
        <w:br/>
      </w:r>
      <w:r w:rsidRPr="002B7E90">
        <w:rPr>
          <w:rFonts w:ascii="Arial" w:hAnsi="Arial" w:cs="Arial"/>
          <w:sz w:val="20"/>
          <w:szCs w:val="20"/>
        </w:rPr>
        <w:t>Proposal: Planning Application. Retention of erection of utility shed.</w:t>
      </w:r>
      <w:r w:rsidRPr="002B7E90">
        <w:rPr>
          <w:sz w:val="20"/>
          <w:szCs w:val="20"/>
        </w:rPr>
        <w:br/>
      </w:r>
      <w:r w:rsidRPr="002B7E90">
        <w:rPr>
          <w:rFonts w:ascii="Arial" w:hAnsi="Arial" w:cs="Arial"/>
          <w:sz w:val="20"/>
          <w:szCs w:val="20"/>
        </w:rPr>
        <w:t>Location: Flavours Farm, Mellis Road, Thrandeston, (Part In The Parish Of Mellis) Suffolk IP21 4BD</w:t>
      </w:r>
      <w:r w:rsidR="00076A97">
        <w:rPr>
          <w:rFonts w:ascii="Arial" w:hAnsi="Arial" w:cs="Arial"/>
          <w:sz w:val="20"/>
          <w:szCs w:val="20"/>
        </w:rPr>
        <w:t>.</w:t>
      </w:r>
    </w:p>
    <w:p w14:paraId="06DA26F1" w14:textId="77777777" w:rsidR="00076A97" w:rsidRDefault="00076A97" w:rsidP="008344C8">
      <w:pPr>
        <w:pStyle w:val="ListParagraph"/>
        <w:numPr>
          <w:ilvl w:val="0"/>
          <w:numId w:val="17"/>
        </w:numPr>
        <w:autoSpaceDE w:val="0"/>
        <w:autoSpaceDN w:val="0"/>
        <w:adjustRightInd w:val="0"/>
        <w:spacing w:after="0" w:line="240" w:lineRule="auto"/>
        <w:ind w:left="3441" w:hanging="357"/>
        <w:rPr>
          <w:rFonts w:ascii="Arial" w:eastAsia="Arial-BoldMT" w:hAnsi="Arial" w:cs="Arial"/>
          <w:sz w:val="20"/>
          <w:szCs w:val="20"/>
        </w:rPr>
      </w:pPr>
      <w:r>
        <w:rPr>
          <w:rFonts w:ascii="Arial" w:eastAsia="Arial-BoldMT" w:hAnsi="Arial" w:cs="Arial"/>
          <w:sz w:val="20"/>
          <w:szCs w:val="20"/>
        </w:rPr>
        <w:t>It was agreed to make no comment on this application.</w:t>
      </w:r>
    </w:p>
    <w:p w14:paraId="4F3AA3C4" w14:textId="0E8C1974" w:rsidR="00A24A85" w:rsidRPr="002B7E90" w:rsidRDefault="00A24A85" w:rsidP="00A24A85">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17A981F4" w14:textId="77777777" w:rsidR="00A24A85" w:rsidRPr="002B7E90" w:rsidRDefault="00A24A85" w:rsidP="00A24A85">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5CEB28C2" w14:textId="69EF6F62" w:rsidR="00A24A85" w:rsidRDefault="00A24A85" w:rsidP="00A24A85">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5122E1A8" w14:textId="77777777" w:rsidR="008344C8" w:rsidRDefault="008344C8" w:rsidP="008344C8">
      <w:pPr>
        <w:pStyle w:val="ListParagraph"/>
        <w:numPr>
          <w:ilvl w:val="0"/>
          <w:numId w:val="17"/>
        </w:numPr>
        <w:autoSpaceDE w:val="0"/>
        <w:autoSpaceDN w:val="0"/>
        <w:adjustRightInd w:val="0"/>
        <w:spacing w:after="0" w:line="240" w:lineRule="auto"/>
        <w:ind w:left="3441" w:hanging="357"/>
        <w:rPr>
          <w:rFonts w:ascii="Arial" w:eastAsia="Arial-BoldMT" w:hAnsi="Arial" w:cs="Arial"/>
          <w:sz w:val="20"/>
          <w:szCs w:val="20"/>
        </w:rPr>
      </w:pPr>
      <w:r>
        <w:rPr>
          <w:rFonts w:ascii="Arial" w:eastAsia="Arial-BoldMT" w:hAnsi="Arial" w:cs="Arial"/>
          <w:sz w:val="20"/>
          <w:szCs w:val="20"/>
        </w:rPr>
        <w:t>It was agreed to make no comment on this application.</w:t>
      </w:r>
    </w:p>
    <w:p w14:paraId="73A36AF1" w14:textId="291AE5FC" w:rsidR="00C30291" w:rsidRDefault="00C30291" w:rsidP="00A8285A">
      <w:pPr>
        <w:pStyle w:val="ListParagraph"/>
        <w:numPr>
          <w:ilvl w:val="2"/>
          <w:numId w:val="1"/>
        </w:numPr>
        <w:spacing w:after="0"/>
        <w:rPr>
          <w:rFonts w:ascii="Arial" w:hAnsi="Arial" w:cs="Arial"/>
          <w:sz w:val="20"/>
          <w:szCs w:val="20"/>
        </w:rPr>
      </w:pPr>
      <w:r w:rsidRPr="00C30291">
        <w:rPr>
          <w:rFonts w:ascii="Arial" w:hAnsi="Arial" w:cs="Arial"/>
          <w:sz w:val="20"/>
          <w:szCs w:val="20"/>
        </w:rPr>
        <w:t xml:space="preserve">Application </w:t>
      </w:r>
      <w:r>
        <w:rPr>
          <w:rFonts w:ascii="Arial" w:hAnsi="Arial" w:cs="Arial"/>
          <w:sz w:val="20"/>
          <w:szCs w:val="20"/>
        </w:rPr>
        <w:t>f</w:t>
      </w:r>
      <w:r w:rsidRPr="00C30291">
        <w:rPr>
          <w:rFonts w:ascii="Arial" w:hAnsi="Arial" w:cs="Arial"/>
          <w:sz w:val="20"/>
          <w:szCs w:val="20"/>
        </w:rPr>
        <w:t>or Planning Permission - DC/21/05684</w:t>
      </w:r>
      <w:r w:rsidRPr="00C30291">
        <w:rPr>
          <w:sz w:val="20"/>
          <w:szCs w:val="20"/>
        </w:rPr>
        <w:br/>
      </w:r>
      <w:r w:rsidRPr="00C30291">
        <w:rPr>
          <w:rFonts w:ascii="Arial" w:hAnsi="Arial" w:cs="Arial"/>
          <w:sz w:val="20"/>
          <w:szCs w:val="20"/>
        </w:rPr>
        <w:t>Proposal: Planning Application. Change of Use of field from agricultural to private equestrian. Creation of 60m x 20m menage</w:t>
      </w:r>
      <w:r w:rsidRPr="00C30291">
        <w:rPr>
          <w:sz w:val="20"/>
          <w:szCs w:val="20"/>
        </w:rPr>
        <w:br/>
      </w:r>
      <w:r w:rsidRPr="00C30291">
        <w:rPr>
          <w:rFonts w:ascii="Arial" w:hAnsi="Arial" w:cs="Arial"/>
          <w:sz w:val="20"/>
          <w:szCs w:val="20"/>
        </w:rPr>
        <w:t xml:space="preserve">Location: Rectory Farm, Great Green, Thrandeston, Suffolk IP21 4BN </w:t>
      </w:r>
    </w:p>
    <w:p w14:paraId="6D64D6D2" w14:textId="37BC6C9A" w:rsidR="008344C8" w:rsidRDefault="008344C8" w:rsidP="008344C8">
      <w:pPr>
        <w:pStyle w:val="ListParagraph"/>
        <w:numPr>
          <w:ilvl w:val="0"/>
          <w:numId w:val="18"/>
        </w:numPr>
        <w:autoSpaceDE w:val="0"/>
        <w:autoSpaceDN w:val="0"/>
        <w:adjustRightInd w:val="0"/>
        <w:spacing w:after="0" w:line="240" w:lineRule="auto"/>
        <w:ind w:left="3441" w:hanging="357"/>
        <w:rPr>
          <w:rFonts w:ascii="Arial" w:eastAsia="Arial-BoldMT" w:hAnsi="Arial" w:cs="Arial"/>
          <w:sz w:val="20"/>
          <w:szCs w:val="20"/>
        </w:rPr>
      </w:pPr>
      <w:r>
        <w:rPr>
          <w:rFonts w:ascii="Arial" w:eastAsia="Arial-BoldMT" w:hAnsi="Arial" w:cs="Arial"/>
          <w:sz w:val="20"/>
          <w:szCs w:val="20"/>
        </w:rPr>
        <w:t xml:space="preserve">It was agreed to </w:t>
      </w:r>
      <w:r w:rsidR="003B5A42">
        <w:rPr>
          <w:rFonts w:ascii="Arial" w:eastAsia="Arial-BoldMT" w:hAnsi="Arial" w:cs="Arial"/>
          <w:sz w:val="20"/>
          <w:szCs w:val="20"/>
        </w:rPr>
        <w:t>support</w:t>
      </w:r>
      <w:r>
        <w:rPr>
          <w:rFonts w:ascii="Arial" w:eastAsia="Arial-BoldMT" w:hAnsi="Arial" w:cs="Arial"/>
          <w:sz w:val="20"/>
          <w:szCs w:val="20"/>
        </w:rPr>
        <w:t xml:space="preserve"> this application.</w:t>
      </w:r>
    </w:p>
    <w:p w14:paraId="4B350078" w14:textId="643C2D51" w:rsidR="00A8285A" w:rsidRPr="00A8285A" w:rsidRDefault="00A8285A" w:rsidP="00A8285A">
      <w:pPr>
        <w:pStyle w:val="ListParagraph"/>
        <w:numPr>
          <w:ilvl w:val="2"/>
          <w:numId w:val="1"/>
        </w:numPr>
        <w:spacing w:after="0"/>
        <w:rPr>
          <w:rFonts w:ascii="Arial" w:hAnsi="Arial" w:cs="Arial"/>
          <w:sz w:val="20"/>
          <w:szCs w:val="20"/>
        </w:rPr>
      </w:pPr>
      <w:r w:rsidRPr="00A8285A">
        <w:rPr>
          <w:rFonts w:ascii="Arial" w:eastAsia="Arial-BoldMT" w:hAnsi="Arial" w:cs="Arial"/>
          <w:sz w:val="20"/>
          <w:szCs w:val="20"/>
        </w:rPr>
        <w:t>Application for Planning Permission - DC/21/03944</w:t>
      </w:r>
    </w:p>
    <w:p w14:paraId="35AE7EF5" w14:textId="10143CB8" w:rsidR="00A8285A" w:rsidRPr="00A8285A" w:rsidRDefault="00A8285A" w:rsidP="00A8285A">
      <w:pPr>
        <w:autoSpaceDE w:val="0"/>
        <w:autoSpaceDN w:val="0"/>
        <w:adjustRightInd w:val="0"/>
        <w:spacing w:after="0" w:line="240" w:lineRule="auto"/>
        <w:ind w:left="2517"/>
        <w:rPr>
          <w:rFonts w:ascii="Arial" w:eastAsia="Arial-BoldMT" w:hAnsi="Arial" w:cs="Arial"/>
          <w:sz w:val="20"/>
          <w:szCs w:val="20"/>
        </w:rPr>
      </w:pPr>
      <w:r w:rsidRPr="00A8285A">
        <w:rPr>
          <w:rFonts w:ascii="Arial" w:eastAsia="Arial-BoldMT" w:hAnsi="Arial" w:cs="Arial"/>
          <w:sz w:val="20"/>
          <w:szCs w:val="20"/>
        </w:rPr>
        <w:t>Proposal</w:t>
      </w:r>
      <w:r w:rsidRPr="00A8285A">
        <w:rPr>
          <w:rFonts w:ascii="Arial" w:eastAsia="Arial-BoldMT" w:hAnsi="Arial" w:cs="Arial"/>
          <w:b/>
          <w:bCs/>
          <w:sz w:val="20"/>
          <w:szCs w:val="20"/>
        </w:rPr>
        <w:t xml:space="preserve">: </w:t>
      </w:r>
      <w:r w:rsidRPr="00A8285A">
        <w:rPr>
          <w:rFonts w:ascii="Arial" w:eastAsia="Arial-BoldMT" w:hAnsi="Arial" w:cs="Arial"/>
          <w:sz w:val="20"/>
          <w:szCs w:val="20"/>
        </w:rPr>
        <w:t>Planning Application. Siting of 1No 20ft shipping container for storage of camping</w:t>
      </w:r>
      <w:r>
        <w:rPr>
          <w:rFonts w:ascii="Arial" w:eastAsia="Arial-BoldMT" w:hAnsi="Arial" w:cs="Arial"/>
          <w:sz w:val="20"/>
          <w:szCs w:val="20"/>
        </w:rPr>
        <w:t xml:space="preserve"> </w:t>
      </w:r>
      <w:r w:rsidRPr="00A8285A">
        <w:rPr>
          <w:rFonts w:ascii="Arial" w:eastAsia="Arial-BoldMT" w:hAnsi="Arial" w:cs="Arial"/>
          <w:sz w:val="20"/>
          <w:szCs w:val="20"/>
        </w:rPr>
        <w:t>equipment.</w:t>
      </w:r>
    </w:p>
    <w:p w14:paraId="462872A7" w14:textId="1106C75C" w:rsidR="00A8285A" w:rsidRDefault="00A8285A" w:rsidP="00A8285A">
      <w:pPr>
        <w:pStyle w:val="ListParagraph"/>
        <w:autoSpaceDE w:val="0"/>
        <w:autoSpaceDN w:val="0"/>
        <w:adjustRightInd w:val="0"/>
        <w:spacing w:after="0" w:line="240" w:lineRule="auto"/>
        <w:ind w:left="2520"/>
        <w:rPr>
          <w:rFonts w:ascii="Arial" w:eastAsia="Arial-BoldMT" w:hAnsi="Arial" w:cs="Arial"/>
          <w:sz w:val="20"/>
          <w:szCs w:val="20"/>
        </w:rPr>
      </w:pPr>
      <w:r w:rsidRPr="003E4A63">
        <w:rPr>
          <w:rFonts w:ascii="Arial" w:eastAsia="Arial-BoldMT" w:hAnsi="Arial" w:cs="Arial"/>
          <w:sz w:val="20"/>
          <w:szCs w:val="20"/>
        </w:rPr>
        <w:t>Location: Fl</w:t>
      </w:r>
      <w:r w:rsidRPr="00A8285A">
        <w:rPr>
          <w:rFonts w:ascii="Arial" w:eastAsia="Arial-BoldMT" w:hAnsi="Arial" w:cs="Arial"/>
          <w:sz w:val="20"/>
          <w:szCs w:val="20"/>
        </w:rPr>
        <w:t>avours Farm, Mellis Road, Thrandeston, Suffolk IP21 4BD</w:t>
      </w:r>
    </w:p>
    <w:p w14:paraId="594E2C32" w14:textId="2F6446FE" w:rsidR="00996A4D" w:rsidRPr="00996A4D" w:rsidRDefault="008344C8" w:rsidP="008344C8">
      <w:pPr>
        <w:shd w:val="clear" w:color="auto" w:fill="FFFFFF"/>
        <w:spacing w:after="0" w:line="240" w:lineRule="auto"/>
        <w:ind w:left="3084"/>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The</w:t>
      </w:r>
      <w:r w:rsidR="00996A4D" w:rsidRPr="00996A4D">
        <w:rPr>
          <w:rFonts w:ascii="Arial" w:eastAsia="Times New Roman" w:hAnsi="Arial" w:cs="Arial"/>
          <w:color w:val="333333"/>
          <w:sz w:val="20"/>
          <w:szCs w:val="20"/>
          <w:lang w:eastAsia="en-GB"/>
        </w:rPr>
        <w:t xml:space="preserve"> Parish Council </w:t>
      </w:r>
      <w:r>
        <w:rPr>
          <w:rFonts w:ascii="Arial" w:eastAsia="Times New Roman" w:hAnsi="Arial" w:cs="Arial"/>
          <w:color w:val="333333"/>
          <w:sz w:val="20"/>
          <w:szCs w:val="20"/>
          <w:lang w:eastAsia="en-GB"/>
        </w:rPr>
        <w:t xml:space="preserve">agreed to </w:t>
      </w:r>
      <w:r w:rsidR="00996A4D" w:rsidRPr="00996A4D">
        <w:rPr>
          <w:rFonts w:ascii="Arial" w:eastAsia="Times New Roman" w:hAnsi="Arial" w:cs="Arial"/>
          <w:color w:val="333333"/>
          <w:sz w:val="20"/>
          <w:szCs w:val="20"/>
          <w:lang w:eastAsia="en-GB"/>
        </w:rPr>
        <w:t>object to this planning application for the following reasons</w:t>
      </w:r>
      <w:r>
        <w:rPr>
          <w:rFonts w:ascii="Arial" w:eastAsia="Times New Roman" w:hAnsi="Arial" w:cs="Arial"/>
          <w:color w:val="333333"/>
          <w:sz w:val="20"/>
          <w:szCs w:val="20"/>
          <w:lang w:eastAsia="en-GB"/>
        </w:rPr>
        <w:t>, proposed by Councillor Ronchetti and seconded by Councillor Rose</w:t>
      </w:r>
      <w:r w:rsidR="00996A4D" w:rsidRPr="00996A4D">
        <w:rPr>
          <w:rFonts w:ascii="Arial" w:eastAsia="Times New Roman" w:hAnsi="Arial" w:cs="Arial"/>
          <w:color w:val="333333"/>
          <w:sz w:val="20"/>
          <w:szCs w:val="20"/>
          <w:lang w:eastAsia="en-GB"/>
        </w:rPr>
        <w:t>:</w:t>
      </w:r>
      <w:r w:rsidR="00996A4D" w:rsidRPr="00996A4D">
        <w:rPr>
          <w:rFonts w:ascii="Arial" w:eastAsia="Times New Roman" w:hAnsi="Arial" w:cs="Arial"/>
          <w:color w:val="333333"/>
          <w:sz w:val="20"/>
          <w:szCs w:val="20"/>
          <w:lang w:eastAsia="en-GB"/>
        </w:rPr>
        <w:br/>
        <w:t>1. Camping equipment is not required for a herb farm. There appears to be no progress in the work to begin the cultivation of herbs and it would be helpful to know when this will take place.</w:t>
      </w:r>
      <w:r w:rsidR="00996A4D" w:rsidRPr="00996A4D">
        <w:rPr>
          <w:rFonts w:ascii="Arial" w:eastAsia="Times New Roman" w:hAnsi="Arial" w:cs="Arial"/>
          <w:color w:val="333333"/>
          <w:sz w:val="20"/>
          <w:szCs w:val="20"/>
          <w:lang w:eastAsia="en-GB"/>
        </w:rPr>
        <w:br/>
        <w:t>2. A container to store camping equipment suggests that the applicant is planning to change the use of the land and local people observed over the summer period that the site was regularly used for camping.</w:t>
      </w:r>
      <w:r w:rsidR="00996A4D" w:rsidRPr="00996A4D">
        <w:rPr>
          <w:rFonts w:ascii="Arial" w:eastAsia="Times New Roman" w:hAnsi="Arial" w:cs="Arial"/>
          <w:color w:val="333333"/>
          <w:sz w:val="20"/>
          <w:szCs w:val="20"/>
          <w:lang w:eastAsia="en-GB"/>
        </w:rPr>
        <w:br/>
        <w:t xml:space="preserve">3. The development of this site for camping will result in an increase in the risk to crops in nearby fields of fire damage as a result of sparks from </w:t>
      </w:r>
      <w:r w:rsidR="00A21582" w:rsidRPr="00996A4D">
        <w:rPr>
          <w:rFonts w:ascii="Arial" w:eastAsia="Times New Roman" w:hAnsi="Arial" w:cs="Arial"/>
          <w:color w:val="333333"/>
          <w:sz w:val="20"/>
          <w:szCs w:val="20"/>
          <w:lang w:eastAsia="en-GB"/>
        </w:rPr>
        <w:t>campfires</w:t>
      </w:r>
      <w:r w:rsidR="00996A4D" w:rsidRPr="00996A4D">
        <w:rPr>
          <w:rFonts w:ascii="Arial" w:eastAsia="Times New Roman" w:hAnsi="Arial" w:cs="Arial"/>
          <w:color w:val="333333"/>
          <w:sz w:val="20"/>
          <w:szCs w:val="20"/>
          <w:lang w:eastAsia="en-GB"/>
        </w:rPr>
        <w:t xml:space="preserve"> on the site spreading to them.</w:t>
      </w:r>
      <w:r w:rsidR="00996A4D" w:rsidRPr="00996A4D">
        <w:rPr>
          <w:rFonts w:ascii="Arial" w:eastAsia="Times New Roman" w:hAnsi="Arial" w:cs="Arial"/>
          <w:color w:val="333333"/>
          <w:sz w:val="20"/>
          <w:szCs w:val="20"/>
          <w:lang w:eastAsia="en-GB"/>
        </w:rPr>
        <w:br/>
        <w:t xml:space="preserve">4. It will result an increase in traffic to and from the site and it is served by a </w:t>
      </w:r>
      <w:r w:rsidR="00A21582" w:rsidRPr="00996A4D">
        <w:rPr>
          <w:rFonts w:ascii="Arial" w:eastAsia="Times New Roman" w:hAnsi="Arial" w:cs="Arial"/>
          <w:color w:val="333333"/>
          <w:sz w:val="20"/>
          <w:szCs w:val="20"/>
          <w:lang w:eastAsia="en-GB"/>
        </w:rPr>
        <w:t>single-track</w:t>
      </w:r>
      <w:r w:rsidR="00996A4D" w:rsidRPr="00996A4D">
        <w:rPr>
          <w:rFonts w:ascii="Arial" w:eastAsia="Times New Roman" w:hAnsi="Arial" w:cs="Arial"/>
          <w:color w:val="333333"/>
          <w:sz w:val="20"/>
          <w:szCs w:val="20"/>
          <w:lang w:eastAsia="en-GB"/>
        </w:rPr>
        <w:t xml:space="preserve"> road which is frequently used by horse riders, cyclists and walkers.</w:t>
      </w:r>
      <w:r w:rsidR="00996A4D" w:rsidRPr="00996A4D">
        <w:rPr>
          <w:rFonts w:ascii="Arial" w:eastAsia="Times New Roman" w:hAnsi="Arial" w:cs="Arial"/>
          <w:color w:val="333333"/>
          <w:sz w:val="20"/>
          <w:szCs w:val="20"/>
          <w:lang w:eastAsia="en-GB"/>
        </w:rPr>
        <w:br/>
        <w:t xml:space="preserve">5. There will be an increase in the quantity of waste produced if </w:t>
      </w:r>
      <w:r w:rsidR="00996A4D" w:rsidRPr="00996A4D">
        <w:rPr>
          <w:rFonts w:ascii="Arial" w:eastAsia="Times New Roman" w:hAnsi="Arial" w:cs="Arial"/>
          <w:color w:val="333333"/>
          <w:sz w:val="20"/>
          <w:szCs w:val="20"/>
          <w:lang w:eastAsia="en-GB"/>
        </w:rPr>
        <w:lastRenderedPageBreak/>
        <w:t>people use the site for camping and there is no facility for the disposal of human waste.</w:t>
      </w:r>
      <w:r w:rsidR="00996A4D" w:rsidRPr="00996A4D">
        <w:rPr>
          <w:rFonts w:ascii="Arial" w:eastAsia="Times New Roman" w:hAnsi="Arial" w:cs="Arial"/>
          <w:color w:val="333333"/>
          <w:sz w:val="20"/>
          <w:szCs w:val="20"/>
          <w:lang w:eastAsia="en-GB"/>
        </w:rPr>
        <w:br/>
        <w:t>6. The water supply to the site is from a bore hole and this shares an aquifer with a neighbouring property. If this application is the beginning of a move to change of use, this would without doubt result in a considerable increase in water consumption, there would need to a limit placed on the quantity of water that can be used.</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16E59F51"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DC/21/04099</w:t>
      </w:r>
    </w:p>
    <w:p w14:paraId="021DB28F"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a storage and distribution warehouse</w:t>
      </w:r>
    </w:p>
    <w:p w14:paraId="4857BA0B"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68890446"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DC/21/04697</w:t>
      </w:r>
    </w:p>
    <w:p w14:paraId="6B75DED3"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new storage building No.10 for B8 use</w:t>
      </w:r>
    </w:p>
    <w:p w14:paraId="23F225FC"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3421A380" w14:textId="77777777" w:rsidR="00F548EE" w:rsidRPr="00081765" w:rsidRDefault="00F548EE" w:rsidP="00F548EE">
      <w:pPr>
        <w:pStyle w:val="ListParagraph"/>
        <w:numPr>
          <w:ilvl w:val="2"/>
          <w:numId w:val="1"/>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t xml:space="preserve">Application </w:t>
      </w:r>
      <w:r>
        <w:rPr>
          <w:rFonts w:ascii="Arial" w:hAnsi="Arial" w:cs="Arial"/>
          <w:sz w:val="20"/>
          <w:szCs w:val="20"/>
        </w:rPr>
        <w:t>f</w:t>
      </w:r>
      <w:r w:rsidRPr="00081765">
        <w:rPr>
          <w:rFonts w:ascii="Arial" w:hAnsi="Arial" w:cs="Arial"/>
          <w:sz w:val="20"/>
          <w:szCs w:val="20"/>
        </w:rPr>
        <w:t>or Planning Permission - DC/21/01973</w:t>
      </w:r>
    </w:p>
    <w:p w14:paraId="098A34DA" w14:textId="77777777" w:rsidR="00F548EE" w:rsidRPr="00081765" w:rsidRDefault="00F548EE" w:rsidP="00F548EE">
      <w:pPr>
        <w:pStyle w:val="ListParagraph"/>
        <w:autoSpaceDE w:val="0"/>
        <w:autoSpaceDN w:val="0"/>
        <w:adjustRightInd w:val="0"/>
        <w:spacing w:after="0" w:line="240" w:lineRule="auto"/>
        <w:ind w:left="252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161A5063" w14:textId="77777777" w:rsidR="00F548EE" w:rsidRPr="00081765" w:rsidRDefault="00F548EE" w:rsidP="00F548EE">
      <w:pPr>
        <w:pStyle w:val="ListParagraph"/>
        <w:spacing w:after="0"/>
        <w:ind w:left="2520"/>
        <w:rPr>
          <w:rFonts w:ascii="Arial" w:hAnsi="Arial" w:cs="Arial"/>
          <w:sz w:val="20"/>
          <w:szCs w:val="20"/>
        </w:rPr>
      </w:pPr>
      <w:r w:rsidRPr="00081765">
        <w:rPr>
          <w:rFonts w:ascii="Arial" w:hAnsi="Arial" w:cs="Arial"/>
          <w:sz w:val="20"/>
          <w:szCs w:val="20"/>
        </w:rPr>
        <w:t>Location: Oak Lodge Retreat, Nicks Lane, Brome And Oakley, Suffolk IP23 8AN</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49938347" w:rsidR="00AA1C84" w:rsidRPr="00691BF2" w:rsidRDefault="00294A78" w:rsidP="00691BF2">
      <w:pPr>
        <w:pStyle w:val="ListParagraph"/>
        <w:numPr>
          <w:ilvl w:val="2"/>
          <w:numId w:val="1"/>
        </w:numPr>
        <w:spacing w:after="0"/>
        <w:ind w:left="2523" w:hanging="181"/>
        <w:rPr>
          <w:rFonts w:ascii="Arial" w:hAnsi="Arial" w:cs="Arial"/>
          <w:sz w:val="20"/>
          <w:szCs w:val="20"/>
        </w:rPr>
        <w:sectPr w:rsidR="00AA1C84" w:rsidRPr="00691BF2" w:rsidSect="00A71360">
          <w:type w:val="continuous"/>
          <w:pgSz w:w="11906" w:h="16838"/>
          <w:pgMar w:top="1440" w:right="1440" w:bottom="1440" w:left="1440" w:header="708" w:footer="708" w:gutter="0"/>
          <w:cols w:space="708"/>
          <w:docGrid w:linePitch="360"/>
        </w:sectPr>
      </w:pPr>
      <w:r w:rsidRPr="006B3373">
        <w:rPr>
          <w:rFonts w:ascii="Arial" w:hAnsi="Arial" w:cs="Arial"/>
          <w:sz w:val="20"/>
          <w:szCs w:val="20"/>
        </w:rPr>
        <w:t>Approved</w:t>
      </w:r>
      <w:r w:rsidR="00B903E4" w:rsidRPr="006B3373">
        <w:rPr>
          <w:rFonts w:ascii="Arial" w:hAnsi="Arial" w:cs="Arial"/>
          <w:sz w:val="20"/>
          <w:szCs w:val="20"/>
        </w:rPr>
        <w:t>:</w:t>
      </w:r>
      <w:r w:rsidR="00691BF2">
        <w:rPr>
          <w:rFonts w:ascii="Arial" w:hAnsi="Arial" w:cs="Arial"/>
          <w:sz w:val="20"/>
          <w:szCs w:val="20"/>
        </w:rPr>
        <w:t xml:space="preserve"> </w:t>
      </w:r>
      <w:r w:rsidR="00691BF2" w:rsidRPr="00691BF2">
        <w:rPr>
          <w:rFonts w:ascii="Arial" w:hAnsi="Arial" w:cs="Arial"/>
          <w:sz w:val="20"/>
          <w:szCs w:val="20"/>
        </w:rPr>
        <w:t>None.</w:t>
      </w:r>
    </w:p>
    <w:p w14:paraId="25C8D2AF" w14:textId="77777777" w:rsidR="002D3E84" w:rsidRDefault="000D35C5" w:rsidP="008344C8">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2A5C1F1E" w14:textId="77777777" w:rsidR="008344C8" w:rsidRDefault="008344C8" w:rsidP="008344C8">
      <w:pPr>
        <w:pStyle w:val="ListParagraph"/>
        <w:spacing w:after="0"/>
        <w:ind w:left="2520"/>
        <w:rPr>
          <w:rFonts w:ascii="Arial" w:hAnsi="Arial" w:cs="Arial"/>
          <w:sz w:val="20"/>
          <w:szCs w:val="20"/>
        </w:rPr>
      </w:pPr>
    </w:p>
    <w:p w14:paraId="403D0EC1" w14:textId="3C2D211D" w:rsidR="008344C8" w:rsidRPr="008344C8" w:rsidRDefault="008344C8" w:rsidP="008344C8">
      <w:pPr>
        <w:pStyle w:val="ListParagraph"/>
        <w:spacing w:after="0"/>
        <w:ind w:left="2520"/>
        <w:rPr>
          <w:rFonts w:ascii="Arial" w:hAnsi="Arial" w:cs="Arial"/>
          <w:sz w:val="20"/>
          <w:szCs w:val="20"/>
        </w:rPr>
        <w:sectPr w:rsidR="008344C8" w:rsidRPr="008344C8" w:rsidSect="00F80FF5">
          <w:type w:val="continuous"/>
          <w:pgSz w:w="11906" w:h="16838"/>
          <w:pgMar w:top="1440" w:right="1440" w:bottom="1440" w:left="1440" w:header="708" w:footer="708" w:gutter="0"/>
          <w:cols w:space="708"/>
          <w:docGrid w:linePitch="360"/>
        </w:sectPr>
      </w:pPr>
    </w:p>
    <w:p w14:paraId="2498FAAE" w14:textId="07EBDE44" w:rsidR="00EE51D8" w:rsidRPr="007213D2"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B4349C">
        <w:rPr>
          <w:rFonts w:ascii="Arial" w:hAnsi="Arial" w:cs="Arial"/>
          <w:sz w:val="20"/>
          <w:szCs w:val="20"/>
        </w:rPr>
        <w:t>4</w:t>
      </w:r>
      <w:r w:rsidR="00B4349C" w:rsidRPr="00B4349C">
        <w:rPr>
          <w:rFonts w:ascii="Arial" w:hAnsi="Arial" w:cs="Arial"/>
          <w:sz w:val="20"/>
          <w:szCs w:val="20"/>
          <w:vertAlign w:val="superscript"/>
        </w:rPr>
        <w:t>th</w:t>
      </w:r>
      <w:r w:rsidR="00B4349C">
        <w:rPr>
          <w:rFonts w:ascii="Arial" w:hAnsi="Arial" w:cs="Arial"/>
          <w:sz w:val="20"/>
          <w:szCs w:val="20"/>
        </w:rPr>
        <w:t xml:space="preserve"> January 2022</w:t>
      </w:r>
      <w:r w:rsidR="00AF7346">
        <w:rPr>
          <w:rFonts w:ascii="Arial" w:hAnsi="Arial" w:cs="Arial"/>
          <w:sz w:val="20"/>
          <w:szCs w:val="20"/>
        </w:rPr>
        <w:t>.</w:t>
      </w:r>
    </w:p>
    <w:p w14:paraId="7EBA7A24" w14:textId="1B0E5DF8" w:rsidR="007213D2" w:rsidRDefault="007213D2" w:rsidP="007213D2">
      <w:pPr>
        <w:pStyle w:val="ListParagraph"/>
        <w:numPr>
          <w:ilvl w:val="0"/>
          <w:numId w:val="18"/>
        </w:numPr>
        <w:spacing w:after="0"/>
        <w:ind w:left="1434" w:hanging="357"/>
        <w:rPr>
          <w:rFonts w:ascii="Arial" w:hAnsi="Arial" w:cs="Arial"/>
          <w:bCs/>
          <w:sz w:val="20"/>
          <w:szCs w:val="20"/>
        </w:rPr>
      </w:pPr>
      <w:r w:rsidRPr="007213D2">
        <w:rPr>
          <w:rFonts w:ascii="Arial" w:hAnsi="Arial" w:cs="Arial"/>
          <w:bCs/>
          <w:sz w:val="20"/>
          <w:szCs w:val="20"/>
        </w:rPr>
        <w:t>None.</w:t>
      </w:r>
    </w:p>
    <w:p w14:paraId="1137B050" w14:textId="27241F47" w:rsidR="007213D2" w:rsidRDefault="007213D2" w:rsidP="007213D2">
      <w:pPr>
        <w:spacing w:after="0"/>
        <w:ind w:left="720"/>
        <w:rPr>
          <w:rFonts w:ascii="Arial" w:hAnsi="Arial" w:cs="Arial"/>
          <w:bCs/>
          <w:sz w:val="20"/>
          <w:szCs w:val="20"/>
        </w:rPr>
      </w:pPr>
    </w:p>
    <w:p w14:paraId="2FD0B83E" w14:textId="52397D70" w:rsidR="007213D2" w:rsidRPr="007213D2" w:rsidRDefault="007213D2" w:rsidP="007213D2">
      <w:pPr>
        <w:spacing w:after="0"/>
        <w:ind w:left="720"/>
        <w:rPr>
          <w:rFonts w:ascii="Arial" w:hAnsi="Arial" w:cs="Arial"/>
          <w:bCs/>
          <w:sz w:val="20"/>
          <w:szCs w:val="20"/>
        </w:rPr>
      </w:pPr>
      <w:r>
        <w:rPr>
          <w:rFonts w:ascii="Arial" w:hAnsi="Arial" w:cs="Arial"/>
          <w:bCs/>
          <w:sz w:val="20"/>
          <w:szCs w:val="20"/>
        </w:rPr>
        <w:t>Meeting closed at 9:06 p.m.</w:t>
      </w:r>
    </w:p>
    <w:sectPr w:rsidR="007213D2" w:rsidRPr="007213D2"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3FDD" w14:textId="77777777" w:rsidR="006003D7" w:rsidRDefault="006003D7" w:rsidP="000827E1">
      <w:pPr>
        <w:spacing w:after="0" w:line="240" w:lineRule="auto"/>
      </w:pPr>
      <w:r>
        <w:separator/>
      </w:r>
    </w:p>
  </w:endnote>
  <w:endnote w:type="continuationSeparator" w:id="0">
    <w:p w14:paraId="46827B19" w14:textId="77777777" w:rsidR="006003D7" w:rsidRDefault="006003D7"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B35F" w14:textId="77777777" w:rsidR="00A21582" w:rsidRDefault="00A2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48717"/>
      <w:docPartObj>
        <w:docPartGallery w:val="Page Numbers (Bottom of Page)"/>
        <w:docPartUnique/>
      </w:docPartObj>
    </w:sdtPr>
    <w:sdtEndPr>
      <w:rPr>
        <w:noProof/>
      </w:rPr>
    </w:sdtEndPr>
    <w:sdtContent>
      <w:p w14:paraId="044BE8CF" w14:textId="77777777" w:rsidR="00FD1FAD" w:rsidRDefault="00FD1FAD">
        <w:pPr>
          <w:pStyle w:val="Footer"/>
          <w:jc w:val="center"/>
        </w:pPr>
      </w:p>
      <w:p w14:paraId="5B985F11" w14:textId="60ED225B" w:rsidR="00FD1FAD" w:rsidRDefault="00FD1FAD">
        <w:pPr>
          <w:pStyle w:val="Footer"/>
          <w:jc w:val="center"/>
          <w:rPr>
            <w:rFonts w:ascii="Arial" w:hAnsi="Arial" w:cs="Arial"/>
            <w:noProof/>
            <w:sz w:val="20"/>
            <w:szCs w:val="20"/>
          </w:rPr>
        </w:pPr>
        <w:r w:rsidRPr="00FD1FAD">
          <w:rPr>
            <w:rFonts w:ascii="Arial" w:hAnsi="Arial" w:cs="Arial"/>
            <w:sz w:val="20"/>
            <w:szCs w:val="20"/>
          </w:rPr>
          <w:fldChar w:fldCharType="begin"/>
        </w:r>
        <w:r w:rsidRPr="00FD1FAD">
          <w:rPr>
            <w:rFonts w:ascii="Arial" w:hAnsi="Arial" w:cs="Arial"/>
            <w:sz w:val="20"/>
            <w:szCs w:val="20"/>
          </w:rPr>
          <w:instrText xml:space="preserve"> PAGE   \* MERGEFORMAT </w:instrText>
        </w:r>
        <w:r w:rsidRPr="00FD1FAD">
          <w:rPr>
            <w:rFonts w:ascii="Arial" w:hAnsi="Arial" w:cs="Arial"/>
            <w:sz w:val="20"/>
            <w:szCs w:val="20"/>
          </w:rPr>
          <w:fldChar w:fldCharType="separate"/>
        </w:r>
        <w:r w:rsidRPr="00FD1FAD">
          <w:rPr>
            <w:rFonts w:ascii="Arial" w:hAnsi="Arial" w:cs="Arial"/>
            <w:noProof/>
            <w:sz w:val="20"/>
            <w:szCs w:val="20"/>
          </w:rPr>
          <w:t>2</w:t>
        </w:r>
        <w:r w:rsidRPr="00FD1FAD">
          <w:rPr>
            <w:rFonts w:ascii="Arial" w:hAnsi="Arial" w:cs="Arial"/>
            <w:noProof/>
            <w:sz w:val="20"/>
            <w:szCs w:val="20"/>
          </w:rPr>
          <w:fldChar w:fldCharType="end"/>
        </w:r>
      </w:p>
      <w:p w14:paraId="401C5524" w14:textId="77777777" w:rsidR="00FD1FAD" w:rsidRDefault="00FD1FAD" w:rsidP="00FD1FAD">
        <w:pPr>
          <w:pStyle w:val="Footer"/>
          <w:rPr>
            <w:rFonts w:ascii="Arial" w:hAnsi="Arial" w:cs="Arial"/>
            <w:noProof/>
            <w:sz w:val="20"/>
            <w:szCs w:val="20"/>
          </w:rPr>
        </w:pPr>
        <w:r>
          <w:rPr>
            <w:rFonts w:ascii="Arial" w:hAnsi="Arial" w:cs="Arial"/>
            <w:noProof/>
            <w:sz w:val="20"/>
            <w:szCs w:val="20"/>
          </w:rPr>
          <w:t>Signed: _______________________________</w:t>
        </w:r>
        <w:r>
          <w:rPr>
            <w:rFonts w:ascii="Arial" w:hAnsi="Arial" w:cs="Arial"/>
            <w:noProof/>
            <w:sz w:val="20"/>
            <w:szCs w:val="20"/>
          </w:rPr>
          <w:tab/>
        </w:r>
        <w:r>
          <w:rPr>
            <w:rFonts w:ascii="Arial" w:hAnsi="Arial" w:cs="Arial"/>
            <w:noProof/>
            <w:sz w:val="20"/>
            <w:szCs w:val="20"/>
          </w:rPr>
          <w:tab/>
          <w:t>Date: __________________________</w:t>
        </w:r>
      </w:p>
      <w:p w14:paraId="0572B2ED" w14:textId="77777777" w:rsidR="00FD1FAD" w:rsidRDefault="00FD1FAD" w:rsidP="00FD1FAD">
        <w:pPr>
          <w:pStyle w:val="Footer"/>
          <w:rPr>
            <w:rFonts w:ascii="Arial" w:hAnsi="Arial" w:cs="Arial"/>
            <w:noProof/>
            <w:sz w:val="20"/>
            <w:szCs w:val="20"/>
          </w:rPr>
        </w:pPr>
      </w:p>
      <w:p w14:paraId="538321D7" w14:textId="795C3836" w:rsidR="00FD1FAD" w:rsidRDefault="00FD1FAD" w:rsidP="00FD1FAD">
        <w:pPr>
          <w:pStyle w:val="Footer"/>
          <w:rPr>
            <w:noProof/>
          </w:rPr>
        </w:pPr>
        <w:r>
          <w:rPr>
            <w:rFonts w:ascii="Arial" w:hAnsi="Arial" w:cs="Arial"/>
            <w:noProof/>
            <w:sz w:val="20"/>
            <w:szCs w:val="20"/>
          </w:rPr>
          <w:t>2</w:t>
        </w:r>
        <w:r w:rsidRPr="00FD1FAD">
          <w:rPr>
            <w:rFonts w:ascii="Arial" w:hAnsi="Arial" w:cs="Arial"/>
            <w:noProof/>
            <w:sz w:val="20"/>
            <w:szCs w:val="20"/>
            <w:vertAlign w:val="superscript"/>
          </w:rPr>
          <w:t>nd</w:t>
        </w:r>
        <w:r>
          <w:rPr>
            <w:rFonts w:ascii="Arial" w:hAnsi="Arial" w:cs="Arial"/>
            <w:noProof/>
            <w:sz w:val="20"/>
            <w:szCs w:val="20"/>
          </w:rPr>
          <w:t xml:space="preserve"> November 2021</w:t>
        </w:r>
        <w:r>
          <w:rPr>
            <w:noProof/>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4C1" w14:textId="77777777" w:rsidR="00A21582" w:rsidRDefault="00A2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A098" w14:textId="77777777" w:rsidR="006003D7" w:rsidRDefault="006003D7" w:rsidP="000827E1">
      <w:pPr>
        <w:spacing w:after="0" w:line="240" w:lineRule="auto"/>
      </w:pPr>
      <w:r>
        <w:separator/>
      </w:r>
    </w:p>
  </w:footnote>
  <w:footnote w:type="continuationSeparator" w:id="0">
    <w:p w14:paraId="6624FA98" w14:textId="77777777" w:rsidR="006003D7" w:rsidRDefault="006003D7"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55F6" w14:textId="6EBDEE05" w:rsidR="00A21582" w:rsidRDefault="00A2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076129F6"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6651" w14:textId="4CAEF370" w:rsidR="00A21582" w:rsidRDefault="00A21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FAD"/>
    <w:multiLevelType w:val="hybridMultilevel"/>
    <w:tmpl w:val="580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34FC"/>
    <w:multiLevelType w:val="hybridMultilevel"/>
    <w:tmpl w:val="ECDEA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083FA4"/>
    <w:multiLevelType w:val="hybridMultilevel"/>
    <w:tmpl w:val="63263A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A184D95"/>
    <w:multiLevelType w:val="hybridMultilevel"/>
    <w:tmpl w:val="4E60174E"/>
    <w:lvl w:ilvl="0" w:tplc="08090001">
      <w:start w:val="1"/>
      <w:numFmt w:val="bullet"/>
      <w:lvlText w:val=""/>
      <w:lvlJc w:val="left"/>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FAA7A7E"/>
    <w:multiLevelType w:val="hybridMultilevel"/>
    <w:tmpl w:val="1A66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81D27"/>
    <w:multiLevelType w:val="hybridMultilevel"/>
    <w:tmpl w:val="9DF68D38"/>
    <w:lvl w:ilvl="0" w:tplc="08090001">
      <w:start w:val="1"/>
      <w:numFmt w:val="bullet"/>
      <w:lvlText w:val=""/>
      <w:lvlJc w:val="left"/>
      <w:pPr>
        <w:ind w:left="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4C003D1"/>
    <w:multiLevelType w:val="hybridMultilevel"/>
    <w:tmpl w:val="4746BEC4"/>
    <w:lvl w:ilvl="0" w:tplc="080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97524F"/>
    <w:multiLevelType w:val="hybridMultilevel"/>
    <w:tmpl w:val="E69EC5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12" w15:restartNumberingAfterBreak="0">
    <w:nsid w:val="651B1C2F"/>
    <w:multiLevelType w:val="hybridMultilevel"/>
    <w:tmpl w:val="FDE8704C"/>
    <w:lvl w:ilvl="0" w:tplc="0809000F">
      <w:start w:val="1"/>
      <w:numFmt w:val="decimal"/>
      <w:lvlText w:val="%1."/>
      <w:lvlJc w:val="left"/>
      <w:pPr>
        <w:ind w:left="3237" w:hanging="360"/>
      </w:pPr>
    </w:lvl>
    <w:lvl w:ilvl="1" w:tplc="08090019" w:tentative="1">
      <w:start w:val="1"/>
      <w:numFmt w:val="lowerLetter"/>
      <w:lvlText w:val="%2."/>
      <w:lvlJc w:val="left"/>
      <w:pPr>
        <w:ind w:left="3957" w:hanging="360"/>
      </w:pPr>
    </w:lvl>
    <w:lvl w:ilvl="2" w:tplc="0809001B" w:tentative="1">
      <w:start w:val="1"/>
      <w:numFmt w:val="lowerRoman"/>
      <w:lvlText w:val="%3."/>
      <w:lvlJc w:val="right"/>
      <w:pPr>
        <w:ind w:left="4677" w:hanging="180"/>
      </w:pPr>
    </w:lvl>
    <w:lvl w:ilvl="3" w:tplc="0809000F" w:tentative="1">
      <w:start w:val="1"/>
      <w:numFmt w:val="decimal"/>
      <w:lvlText w:val="%4."/>
      <w:lvlJc w:val="left"/>
      <w:pPr>
        <w:ind w:left="5397" w:hanging="360"/>
      </w:pPr>
    </w:lvl>
    <w:lvl w:ilvl="4" w:tplc="08090019" w:tentative="1">
      <w:start w:val="1"/>
      <w:numFmt w:val="lowerLetter"/>
      <w:lvlText w:val="%5."/>
      <w:lvlJc w:val="left"/>
      <w:pPr>
        <w:ind w:left="6117" w:hanging="360"/>
      </w:pPr>
    </w:lvl>
    <w:lvl w:ilvl="5" w:tplc="0809001B" w:tentative="1">
      <w:start w:val="1"/>
      <w:numFmt w:val="lowerRoman"/>
      <w:lvlText w:val="%6."/>
      <w:lvlJc w:val="right"/>
      <w:pPr>
        <w:ind w:left="6837" w:hanging="180"/>
      </w:pPr>
    </w:lvl>
    <w:lvl w:ilvl="6" w:tplc="0809000F" w:tentative="1">
      <w:start w:val="1"/>
      <w:numFmt w:val="decimal"/>
      <w:lvlText w:val="%7."/>
      <w:lvlJc w:val="left"/>
      <w:pPr>
        <w:ind w:left="7557" w:hanging="360"/>
      </w:pPr>
    </w:lvl>
    <w:lvl w:ilvl="7" w:tplc="08090019" w:tentative="1">
      <w:start w:val="1"/>
      <w:numFmt w:val="lowerLetter"/>
      <w:lvlText w:val="%8."/>
      <w:lvlJc w:val="left"/>
      <w:pPr>
        <w:ind w:left="8277" w:hanging="360"/>
      </w:pPr>
    </w:lvl>
    <w:lvl w:ilvl="8" w:tplc="0809001B" w:tentative="1">
      <w:start w:val="1"/>
      <w:numFmt w:val="lowerRoman"/>
      <w:lvlText w:val="%9."/>
      <w:lvlJc w:val="right"/>
      <w:pPr>
        <w:ind w:left="8997" w:hanging="180"/>
      </w:pPr>
    </w:lvl>
  </w:abstractNum>
  <w:abstractNum w:abstractNumId="13"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330C58"/>
    <w:multiLevelType w:val="hybridMultilevel"/>
    <w:tmpl w:val="C5A03FE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66A2A"/>
    <w:multiLevelType w:val="hybridMultilevel"/>
    <w:tmpl w:val="50E607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E7260EE"/>
    <w:multiLevelType w:val="hybridMultilevel"/>
    <w:tmpl w:val="A2320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F902F7"/>
    <w:multiLevelType w:val="hybridMultilevel"/>
    <w:tmpl w:val="F92CA00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793C3A56"/>
    <w:multiLevelType w:val="hybridMultilevel"/>
    <w:tmpl w:val="A5D8BB86"/>
    <w:lvl w:ilvl="0" w:tplc="08090001">
      <w:start w:val="1"/>
      <w:numFmt w:val="bullet"/>
      <w:lvlText w:val=""/>
      <w:lvlJc w:val="left"/>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3"/>
  </w:num>
  <w:num w:numId="2">
    <w:abstractNumId w:val="1"/>
  </w:num>
  <w:num w:numId="3">
    <w:abstractNumId w:val="2"/>
  </w:num>
  <w:num w:numId="4">
    <w:abstractNumId w:val="15"/>
  </w:num>
  <w:num w:numId="5">
    <w:abstractNumId w:val="0"/>
  </w:num>
  <w:num w:numId="6">
    <w:abstractNumId w:val="11"/>
  </w:num>
  <w:num w:numId="7">
    <w:abstractNumId w:val="12"/>
  </w:num>
  <w:num w:numId="8">
    <w:abstractNumId w:val="10"/>
  </w:num>
  <w:num w:numId="9">
    <w:abstractNumId w:val="4"/>
  </w:num>
  <w:num w:numId="10">
    <w:abstractNumId w:val="14"/>
  </w:num>
  <w:num w:numId="11">
    <w:abstractNumId w:val="16"/>
  </w:num>
  <w:num w:numId="12">
    <w:abstractNumId w:val="17"/>
  </w:num>
  <w:num w:numId="13">
    <w:abstractNumId w:val="9"/>
  </w:num>
  <w:num w:numId="14">
    <w:abstractNumId w:val="18"/>
  </w:num>
  <w:num w:numId="15">
    <w:abstractNumId w:val="5"/>
  </w:num>
  <w:num w:numId="16">
    <w:abstractNumId w:val="3"/>
  </w:num>
  <w:num w:numId="17">
    <w:abstractNumId w:val="7"/>
  </w:num>
  <w:num w:numId="18">
    <w:abstractNumId w:val="19"/>
  </w:num>
  <w:num w:numId="19">
    <w:abstractNumId w:val="8"/>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C5A92E-7FC2-4433-8A43-5E07559CD699}"/>
    <w:docVar w:name="dgnword-eventsink" w:val="1509381172208"/>
  </w:docVars>
  <w:rsids>
    <w:rsidRoot w:val="000827E1"/>
    <w:rsid w:val="00000810"/>
    <w:rsid w:val="000036F3"/>
    <w:rsid w:val="00005BD2"/>
    <w:rsid w:val="000166CA"/>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76A97"/>
    <w:rsid w:val="00080926"/>
    <w:rsid w:val="00081765"/>
    <w:rsid w:val="000827E1"/>
    <w:rsid w:val="00082BE0"/>
    <w:rsid w:val="00083664"/>
    <w:rsid w:val="00087927"/>
    <w:rsid w:val="00087B48"/>
    <w:rsid w:val="000900A4"/>
    <w:rsid w:val="00096682"/>
    <w:rsid w:val="000A1737"/>
    <w:rsid w:val="000A2BF2"/>
    <w:rsid w:val="000A6E0B"/>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A0479"/>
    <w:rsid w:val="001A2085"/>
    <w:rsid w:val="001A457D"/>
    <w:rsid w:val="001A4F7C"/>
    <w:rsid w:val="001A5E79"/>
    <w:rsid w:val="001A6A9B"/>
    <w:rsid w:val="001A760F"/>
    <w:rsid w:val="001B012C"/>
    <w:rsid w:val="001B0FE8"/>
    <w:rsid w:val="001B2107"/>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E6331"/>
    <w:rsid w:val="001F158A"/>
    <w:rsid w:val="001F1DBD"/>
    <w:rsid w:val="001F4035"/>
    <w:rsid w:val="001F44BE"/>
    <w:rsid w:val="001F5B7E"/>
    <w:rsid w:val="00201914"/>
    <w:rsid w:val="0020230F"/>
    <w:rsid w:val="00203454"/>
    <w:rsid w:val="0020400E"/>
    <w:rsid w:val="00206366"/>
    <w:rsid w:val="002078E7"/>
    <w:rsid w:val="002127E4"/>
    <w:rsid w:val="00216134"/>
    <w:rsid w:val="00217BB7"/>
    <w:rsid w:val="00217CA0"/>
    <w:rsid w:val="002237C9"/>
    <w:rsid w:val="00224BBC"/>
    <w:rsid w:val="0022590D"/>
    <w:rsid w:val="002367A5"/>
    <w:rsid w:val="00240C21"/>
    <w:rsid w:val="00240E36"/>
    <w:rsid w:val="00240EAA"/>
    <w:rsid w:val="00242B99"/>
    <w:rsid w:val="00250C9F"/>
    <w:rsid w:val="002563B3"/>
    <w:rsid w:val="00263CF8"/>
    <w:rsid w:val="002655D2"/>
    <w:rsid w:val="00266C64"/>
    <w:rsid w:val="00266CAC"/>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B7E90"/>
    <w:rsid w:val="002C1CD4"/>
    <w:rsid w:val="002C36C2"/>
    <w:rsid w:val="002C5678"/>
    <w:rsid w:val="002D0516"/>
    <w:rsid w:val="002D386B"/>
    <w:rsid w:val="002D3E84"/>
    <w:rsid w:val="002D5C16"/>
    <w:rsid w:val="002D5F11"/>
    <w:rsid w:val="002D605B"/>
    <w:rsid w:val="002D723E"/>
    <w:rsid w:val="002D784E"/>
    <w:rsid w:val="002E1092"/>
    <w:rsid w:val="002E4460"/>
    <w:rsid w:val="002E518A"/>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1BD1"/>
    <w:rsid w:val="00352A65"/>
    <w:rsid w:val="00352C30"/>
    <w:rsid w:val="0035599A"/>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B5A42"/>
    <w:rsid w:val="003C1C0B"/>
    <w:rsid w:val="003C2CAE"/>
    <w:rsid w:val="003C3265"/>
    <w:rsid w:val="003C32AA"/>
    <w:rsid w:val="003C5F7C"/>
    <w:rsid w:val="003C6665"/>
    <w:rsid w:val="003D0311"/>
    <w:rsid w:val="003D2DBD"/>
    <w:rsid w:val="003D5585"/>
    <w:rsid w:val="003D6279"/>
    <w:rsid w:val="003D66D8"/>
    <w:rsid w:val="003E06CE"/>
    <w:rsid w:val="003E3E79"/>
    <w:rsid w:val="003E4594"/>
    <w:rsid w:val="003E4A63"/>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4559"/>
    <w:rsid w:val="00425FDF"/>
    <w:rsid w:val="00456F07"/>
    <w:rsid w:val="0045762A"/>
    <w:rsid w:val="00460905"/>
    <w:rsid w:val="00461384"/>
    <w:rsid w:val="00461AC7"/>
    <w:rsid w:val="0046499C"/>
    <w:rsid w:val="004750C4"/>
    <w:rsid w:val="00475133"/>
    <w:rsid w:val="0047602C"/>
    <w:rsid w:val="00476100"/>
    <w:rsid w:val="004767F9"/>
    <w:rsid w:val="00476B9C"/>
    <w:rsid w:val="00492C9B"/>
    <w:rsid w:val="00493595"/>
    <w:rsid w:val="0049399B"/>
    <w:rsid w:val="00495200"/>
    <w:rsid w:val="00495A82"/>
    <w:rsid w:val="004A075E"/>
    <w:rsid w:val="004A0CED"/>
    <w:rsid w:val="004A142C"/>
    <w:rsid w:val="004A39C2"/>
    <w:rsid w:val="004A3BCF"/>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497F"/>
    <w:rsid w:val="004E5D2D"/>
    <w:rsid w:val="004E64AD"/>
    <w:rsid w:val="004F4ED8"/>
    <w:rsid w:val="004F5C1F"/>
    <w:rsid w:val="004F63FC"/>
    <w:rsid w:val="004F73CA"/>
    <w:rsid w:val="004F74CC"/>
    <w:rsid w:val="00507B51"/>
    <w:rsid w:val="005115C9"/>
    <w:rsid w:val="00512243"/>
    <w:rsid w:val="00514CD4"/>
    <w:rsid w:val="005256B1"/>
    <w:rsid w:val="00527401"/>
    <w:rsid w:val="005319B7"/>
    <w:rsid w:val="005327EF"/>
    <w:rsid w:val="00532AC4"/>
    <w:rsid w:val="00533276"/>
    <w:rsid w:val="00536F84"/>
    <w:rsid w:val="00537E81"/>
    <w:rsid w:val="005415D9"/>
    <w:rsid w:val="00546D90"/>
    <w:rsid w:val="00555293"/>
    <w:rsid w:val="00555672"/>
    <w:rsid w:val="00555A4F"/>
    <w:rsid w:val="005600A4"/>
    <w:rsid w:val="00560275"/>
    <w:rsid w:val="00561930"/>
    <w:rsid w:val="00561954"/>
    <w:rsid w:val="00565B42"/>
    <w:rsid w:val="005665E4"/>
    <w:rsid w:val="00567DD4"/>
    <w:rsid w:val="00577E61"/>
    <w:rsid w:val="00580556"/>
    <w:rsid w:val="005809E1"/>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03D7"/>
    <w:rsid w:val="006033B4"/>
    <w:rsid w:val="00603421"/>
    <w:rsid w:val="00603E68"/>
    <w:rsid w:val="00605901"/>
    <w:rsid w:val="00606E48"/>
    <w:rsid w:val="006104A5"/>
    <w:rsid w:val="006207C2"/>
    <w:rsid w:val="0062217D"/>
    <w:rsid w:val="00626DAA"/>
    <w:rsid w:val="00627900"/>
    <w:rsid w:val="00632306"/>
    <w:rsid w:val="00636594"/>
    <w:rsid w:val="00644230"/>
    <w:rsid w:val="006450B7"/>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1BF2"/>
    <w:rsid w:val="006945A2"/>
    <w:rsid w:val="00694E41"/>
    <w:rsid w:val="00695CC7"/>
    <w:rsid w:val="006A0740"/>
    <w:rsid w:val="006A2021"/>
    <w:rsid w:val="006A303F"/>
    <w:rsid w:val="006A717B"/>
    <w:rsid w:val="006B07DC"/>
    <w:rsid w:val="006B318E"/>
    <w:rsid w:val="006B3373"/>
    <w:rsid w:val="006B3ABE"/>
    <w:rsid w:val="006C13BA"/>
    <w:rsid w:val="006D5418"/>
    <w:rsid w:val="006E312F"/>
    <w:rsid w:val="006E5145"/>
    <w:rsid w:val="006E5545"/>
    <w:rsid w:val="006F019B"/>
    <w:rsid w:val="006F180D"/>
    <w:rsid w:val="006F7A41"/>
    <w:rsid w:val="00700ADB"/>
    <w:rsid w:val="00703A8E"/>
    <w:rsid w:val="00705DCB"/>
    <w:rsid w:val="00713BDA"/>
    <w:rsid w:val="0071468E"/>
    <w:rsid w:val="007200B6"/>
    <w:rsid w:val="00720B37"/>
    <w:rsid w:val="007213D2"/>
    <w:rsid w:val="007248D6"/>
    <w:rsid w:val="00724F15"/>
    <w:rsid w:val="00730881"/>
    <w:rsid w:val="00730D67"/>
    <w:rsid w:val="0073206E"/>
    <w:rsid w:val="00732FFC"/>
    <w:rsid w:val="007345E2"/>
    <w:rsid w:val="00734873"/>
    <w:rsid w:val="007356A3"/>
    <w:rsid w:val="0074104C"/>
    <w:rsid w:val="00741D67"/>
    <w:rsid w:val="00744701"/>
    <w:rsid w:val="00744D4A"/>
    <w:rsid w:val="00745FD0"/>
    <w:rsid w:val="00751A34"/>
    <w:rsid w:val="007575DE"/>
    <w:rsid w:val="007614E2"/>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301D"/>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344C8"/>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053"/>
    <w:rsid w:val="00942CB4"/>
    <w:rsid w:val="009450E1"/>
    <w:rsid w:val="00945BE8"/>
    <w:rsid w:val="00945D8D"/>
    <w:rsid w:val="00945EE1"/>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A4D"/>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2C96"/>
    <w:rsid w:val="009E716A"/>
    <w:rsid w:val="009F0F1F"/>
    <w:rsid w:val="009F2E46"/>
    <w:rsid w:val="009F6BFA"/>
    <w:rsid w:val="009F748D"/>
    <w:rsid w:val="00A00D2B"/>
    <w:rsid w:val="00A02E75"/>
    <w:rsid w:val="00A04651"/>
    <w:rsid w:val="00A0579B"/>
    <w:rsid w:val="00A06842"/>
    <w:rsid w:val="00A078C0"/>
    <w:rsid w:val="00A11797"/>
    <w:rsid w:val="00A14410"/>
    <w:rsid w:val="00A1587F"/>
    <w:rsid w:val="00A21582"/>
    <w:rsid w:val="00A2358D"/>
    <w:rsid w:val="00A237E9"/>
    <w:rsid w:val="00A246B9"/>
    <w:rsid w:val="00A24A85"/>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266CD"/>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5BFD"/>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FC9"/>
    <w:rsid w:val="00DB12EE"/>
    <w:rsid w:val="00DB2316"/>
    <w:rsid w:val="00DB3901"/>
    <w:rsid w:val="00DB7235"/>
    <w:rsid w:val="00DC20F5"/>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46A94"/>
    <w:rsid w:val="00E511D2"/>
    <w:rsid w:val="00E52F65"/>
    <w:rsid w:val="00E5461B"/>
    <w:rsid w:val="00E565E6"/>
    <w:rsid w:val="00E57FFE"/>
    <w:rsid w:val="00E6193E"/>
    <w:rsid w:val="00E639CA"/>
    <w:rsid w:val="00E63DC9"/>
    <w:rsid w:val="00E64EA6"/>
    <w:rsid w:val="00E662D0"/>
    <w:rsid w:val="00E67164"/>
    <w:rsid w:val="00E677CB"/>
    <w:rsid w:val="00E67963"/>
    <w:rsid w:val="00E731D0"/>
    <w:rsid w:val="00E73B84"/>
    <w:rsid w:val="00E73D4F"/>
    <w:rsid w:val="00E77F59"/>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1E6E"/>
    <w:rsid w:val="00EA4B8B"/>
    <w:rsid w:val="00EA68A6"/>
    <w:rsid w:val="00EA7776"/>
    <w:rsid w:val="00EB0B1B"/>
    <w:rsid w:val="00EB3CF6"/>
    <w:rsid w:val="00EB42E3"/>
    <w:rsid w:val="00EB667A"/>
    <w:rsid w:val="00EB6C41"/>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36BCB"/>
    <w:rsid w:val="00F40CAD"/>
    <w:rsid w:val="00F51A67"/>
    <w:rsid w:val="00F548EE"/>
    <w:rsid w:val="00F61EB3"/>
    <w:rsid w:val="00F62358"/>
    <w:rsid w:val="00F62E8A"/>
    <w:rsid w:val="00F64687"/>
    <w:rsid w:val="00F65595"/>
    <w:rsid w:val="00F658EC"/>
    <w:rsid w:val="00F71916"/>
    <w:rsid w:val="00F722B3"/>
    <w:rsid w:val="00F73A8F"/>
    <w:rsid w:val="00F77E0A"/>
    <w:rsid w:val="00F80FF5"/>
    <w:rsid w:val="00F828E3"/>
    <w:rsid w:val="00F838EF"/>
    <w:rsid w:val="00F871C6"/>
    <w:rsid w:val="00F900E5"/>
    <w:rsid w:val="00F90448"/>
    <w:rsid w:val="00F91E17"/>
    <w:rsid w:val="00F92402"/>
    <w:rsid w:val="00F9521F"/>
    <w:rsid w:val="00FA1073"/>
    <w:rsid w:val="00FA1571"/>
    <w:rsid w:val="00FA4A63"/>
    <w:rsid w:val="00FB4E6D"/>
    <w:rsid w:val="00FC52F7"/>
    <w:rsid w:val="00FC7D73"/>
    <w:rsid w:val="00FD1FAD"/>
    <w:rsid w:val="00FD2287"/>
    <w:rsid w:val="00FD2390"/>
    <w:rsid w:val="00FD25E7"/>
    <w:rsid w:val="00FD33ED"/>
    <w:rsid w:val="00FE0884"/>
    <w:rsid w:val="00FE41FB"/>
    <w:rsid w:val="00FE4628"/>
    <w:rsid w:val="00FE4CB7"/>
    <w:rsid w:val="00FF0F14"/>
    <w:rsid w:val="00FF326E"/>
    <w:rsid w:val="00FF4163"/>
    <w:rsid w:val="00FF4E75"/>
    <w:rsid w:val="00FF639D"/>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901"/>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605901"/>
    <w:rPr>
      <w:rFonts w:ascii="Arial" w:eastAsia="Arial" w:hAnsi="Arial" w:cs="Arial"/>
      <w:b/>
      <w:bCs/>
      <w:sz w:val="20"/>
      <w:szCs w:val="20"/>
      <w:lang w:val="en-US"/>
    </w:rPr>
  </w:style>
  <w:style w:type="paragraph" w:styleId="BodyText">
    <w:name w:val="Body Text"/>
    <w:basedOn w:val="Normal"/>
    <w:link w:val="BodyTextChar"/>
    <w:uiPriority w:val="1"/>
    <w:qFormat/>
    <w:rsid w:val="00605901"/>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605901"/>
    <w:rPr>
      <w:rFonts w:ascii="Arial" w:eastAsia="Arial" w:hAnsi="Arial" w:cs="Arial"/>
      <w:sz w:val="19"/>
      <w:szCs w:val="19"/>
      <w:lang w:val="en-US"/>
    </w:rPr>
  </w:style>
  <w:style w:type="character" w:styleId="CommentReference">
    <w:name w:val="annotation reference"/>
    <w:basedOn w:val="DefaultParagraphFont"/>
    <w:uiPriority w:val="99"/>
    <w:semiHidden/>
    <w:unhideWhenUsed/>
    <w:rsid w:val="00F62E8A"/>
    <w:rPr>
      <w:sz w:val="16"/>
      <w:szCs w:val="16"/>
    </w:rPr>
  </w:style>
  <w:style w:type="paragraph" w:styleId="CommentText">
    <w:name w:val="annotation text"/>
    <w:basedOn w:val="Normal"/>
    <w:link w:val="CommentTextChar"/>
    <w:uiPriority w:val="99"/>
    <w:semiHidden/>
    <w:unhideWhenUsed/>
    <w:rsid w:val="00F62E8A"/>
    <w:pPr>
      <w:spacing w:line="240" w:lineRule="auto"/>
    </w:pPr>
    <w:rPr>
      <w:sz w:val="20"/>
      <w:szCs w:val="20"/>
    </w:rPr>
  </w:style>
  <w:style w:type="character" w:customStyle="1" w:styleId="CommentTextChar">
    <w:name w:val="Comment Text Char"/>
    <w:basedOn w:val="DefaultParagraphFont"/>
    <w:link w:val="CommentText"/>
    <w:uiPriority w:val="99"/>
    <w:semiHidden/>
    <w:rsid w:val="00F62E8A"/>
    <w:rPr>
      <w:sz w:val="20"/>
      <w:szCs w:val="20"/>
    </w:rPr>
  </w:style>
  <w:style w:type="paragraph" w:styleId="CommentSubject">
    <w:name w:val="annotation subject"/>
    <w:basedOn w:val="CommentText"/>
    <w:next w:val="CommentText"/>
    <w:link w:val="CommentSubjectChar"/>
    <w:uiPriority w:val="99"/>
    <w:semiHidden/>
    <w:unhideWhenUsed/>
    <w:rsid w:val="00F62E8A"/>
    <w:rPr>
      <w:b/>
      <w:bCs/>
    </w:rPr>
  </w:style>
  <w:style w:type="character" w:customStyle="1" w:styleId="CommentSubjectChar">
    <w:name w:val="Comment Subject Char"/>
    <w:basedOn w:val="CommentTextChar"/>
    <w:link w:val="CommentSubject"/>
    <w:uiPriority w:val="99"/>
    <w:semiHidden/>
    <w:rsid w:val="00F62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24363655">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planning-waste-and-environment/major-infrastructure-projects/sizewell-c-nuclear-power-pla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ensuffolk.org/awards-categori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4425739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neevaccin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ffolk.gov.uk/roads-and-transport/lorry-management/lorry-route-plan-review-in-suffo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11</cp:revision>
  <cp:lastPrinted>2022-01-21T16:36:00Z</cp:lastPrinted>
  <dcterms:created xsi:type="dcterms:W3CDTF">2022-01-18T17:07:00Z</dcterms:created>
  <dcterms:modified xsi:type="dcterms:W3CDTF">2022-01-21T16:37:00Z</dcterms:modified>
</cp:coreProperties>
</file>